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C8" w:rsidRPr="001D5204" w:rsidRDefault="00FB22C8" w:rsidP="001D5204">
      <w:pPr>
        <w:spacing w:after="0" w:line="240" w:lineRule="auto"/>
        <w:rPr>
          <w:rFonts w:ascii="Times New Roman" w:hAnsi="Times New Roman"/>
          <w:sz w:val="16"/>
          <w:szCs w:val="16"/>
          <w:u w:val="single"/>
          <w:lang w:val="el-GR"/>
        </w:rPr>
      </w:pPr>
      <w:r w:rsidRPr="001D5204">
        <w:rPr>
          <w:rFonts w:ascii="Times New Roman" w:hAnsi="Times New Roman"/>
          <w:sz w:val="16"/>
          <w:szCs w:val="16"/>
          <w:u w:val="single"/>
          <w:lang w:val="el-GR"/>
        </w:rPr>
        <w:t xml:space="preserve">ΠΑΓΚΥΠΡΙΟΣ ΙΑΤΡΙΚΟΣ ΣΥΛΛΟΣΟΣ </w:t>
      </w:r>
    </w:p>
    <w:p w:rsidR="00FB22C8" w:rsidRPr="001D5204" w:rsidRDefault="00FB22C8" w:rsidP="001D5204">
      <w:pPr>
        <w:spacing w:after="0" w:line="240" w:lineRule="auto"/>
        <w:rPr>
          <w:rFonts w:ascii="Times New Roman" w:hAnsi="Times New Roman"/>
          <w:sz w:val="16"/>
          <w:szCs w:val="16"/>
          <w:u w:val="single"/>
          <w:lang w:val="el-GR"/>
        </w:rPr>
      </w:pPr>
      <w:r w:rsidRPr="001D5204">
        <w:rPr>
          <w:rFonts w:ascii="Times New Roman" w:hAnsi="Times New Roman"/>
          <w:sz w:val="16"/>
          <w:szCs w:val="16"/>
          <w:u w:val="single"/>
          <w:lang w:val="el-GR"/>
        </w:rPr>
        <w:t>ΕΚΠΑΙΔΕΥΣΗ ΠΡΟΣΩΠΙΚΩΝ ΙΑΤΡΩΝ ΓΙΑ ΤΟ ΓΕΣΥ</w:t>
      </w:r>
    </w:p>
    <w:p w:rsidR="00FB22C8" w:rsidRPr="00A42831" w:rsidRDefault="00FB22C8" w:rsidP="001D5204">
      <w:pPr>
        <w:spacing w:after="0" w:line="240" w:lineRule="auto"/>
        <w:jc w:val="center"/>
        <w:rPr>
          <w:rFonts w:ascii="Times New Roman" w:hAnsi="Times New Roman"/>
          <w:sz w:val="24"/>
          <w:szCs w:val="24"/>
          <w:u w:val="single"/>
          <w:lang w:val="el-GR"/>
        </w:rPr>
      </w:pPr>
    </w:p>
    <w:p w:rsidR="00FB22C8" w:rsidRDefault="00FB22C8" w:rsidP="001D5204">
      <w:pPr>
        <w:spacing w:after="0" w:line="240" w:lineRule="auto"/>
        <w:jc w:val="center"/>
        <w:rPr>
          <w:rFonts w:ascii="Times New Roman" w:hAnsi="Times New Roman"/>
          <w:b/>
          <w:sz w:val="24"/>
          <w:szCs w:val="24"/>
          <w:lang w:val="el-GR"/>
        </w:rPr>
      </w:pPr>
      <w:r w:rsidRPr="001D5204">
        <w:rPr>
          <w:rFonts w:ascii="Times New Roman" w:hAnsi="Times New Roman"/>
          <w:b/>
          <w:sz w:val="24"/>
          <w:szCs w:val="24"/>
          <w:u w:val="single"/>
        </w:rPr>
        <w:t>Module 5</w:t>
      </w:r>
      <w:r w:rsidRPr="001D5204">
        <w:rPr>
          <w:rFonts w:ascii="Times New Roman" w:hAnsi="Times New Roman"/>
          <w:b/>
          <w:sz w:val="24"/>
          <w:szCs w:val="24"/>
        </w:rPr>
        <w:t xml:space="preserve">: Management of a Family Doctors Practice (GP Practice) </w:t>
      </w:r>
    </w:p>
    <w:p w:rsidR="00FB22C8" w:rsidRPr="001D5204" w:rsidRDefault="00FB22C8" w:rsidP="001D5204">
      <w:pPr>
        <w:spacing w:after="0" w:line="240" w:lineRule="auto"/>
        <w:jc w:val="center"/>
        <w:rPr>
          <w:rFonts w:ascii="Times New Roman" w:hAnsi="Times New Roman"/>
          <w:b/>
          <w:sz w:val="24"/>
          <w:szCs w:val="24"/>
          <w:lang w:val="el-GR"/>
        </w:rPr>
      </w:pPr>
      <w:r w:rsidRPr="001D5204">
        <w:rPr>
          <w:rFonts w:ascii="Times New Roman" w:hAnsi="Times New Roman"/>
          <w:b/>
          <w:sz w:val="24"/>
          <w:szCs w:val="24"/>
          <w:u w:val="single"/>
          <w:lang w:val="el-GR"/>
        </w:rPr>
        <w:t>5</w:t>
      </w:r>
      <w:r w:rsidRPr="001D5204">
        <w:rPr>
          <w:rFonts w:ascii="Times New Roman" w:hAnsi="Times New Roman"/>
          <w:b/>
          <w:sz w:val="24"/>
          <w:szCs w:val="24"/>
          <w:u w:val="single"/>
          <w:vertAlign w:val="superscript"/>
          <w:lang w:val="el-GR"/>
        </w:rPr>
        <w:t>η</w:t>
      </w:r>
      <w:r w:rsidRPr="001D5204">
        <w:rPr>
          <w:rFonts w:ascii="Times New Roman" w:hAnsi="Times New Roman"/>
          <w:b/>
          <w:sz w:val="24"/>
          <w:szCs w:val="24"/>
          <w:u w:val="single"/>
          <w:lang w:val="el-GR"/>
        </w:rPr>
        <w:t xml:space="preserve"> Θεματική Ενότητα</w:t>
      </w:r>
      <w:r w:rsidRPr="001D5204">
        <w:rPr>
          <w:rFonts w:ascii="Times New Roman" w:hAnsi="Times New Roman"/>
          <w:b/>
          <w:sz w:val="24"/>
          <w:szCs w:val="24"/>
          <w:lang w:val="el-GR"/>
        </w:rPr>
        <w:t>: Η Διαχείριση της Πρωτοβάθμιας Ιατροφαρμακευτικής Φροντίδας (ΠΙΦ)</w:t>
      </w:r>
    </w:p>
    <w:p w:rsidR="00FB22C8" w:rsidRDefault="00FB22C8" w:rsidP="001D5204">
      <w:pPr>
        <w:spacing w:after="0" w:line="240" w:lineRule="auto"/>
        <w:jc w:val="center"/>
        <w:rPr>
          <w:rFonts w:ascii="Times New Roman" w:hAnsi="Times New Roman"/>
          <w:b/>
          <w:sz w:val="24"/>
          <w:szCs w:val="24"/>
          <w:u w:val="single"/>
          <w:lang w:val="el-GR"/>
        </w:rPr>
      </w:pPr>
    </w:p>
    <w:p w:rsidR="00FB22C8" w:rsidRPr="001D5204" w:rsidRDefault="00FB22C8" w:rsidP="001D5204">
      <w:pPr>
        <w:spacing w:after="0" w:line="240" w:lineRule="auto"/>
        <w:jc w:val="center"/>
        <w:rPr>
          <w:rFonts w:ascii="Times New Roman" w:hAnsi="Times New Roman"/>
          <w:b/>
          <w:sz w:val="24"/>
          <w:szCs w:val="24"/>
          <w:u w:val="single"/>
        </w:rPr>
      </w:pPr>
      <w:r w:rsidRPr="001D5204">
        <w:rPr>
          <w:rFonts w:ascii="Times New Roman" w:hAnsi="Times New Roman"/>
          <w:b/>
          <w:sz w:val="24"/>
          <w:szCs w:val="24"/>
          <w:u w:val="single"/>
        </w:rPr>
        <w:t>Pre</w:t>
      </w:r>
      <w:r w:rsidRPr="001D5204">
        <w:rPr>
          <w:rFonts w:ascii="Times New Roman" w:hAnsi="Times New Roman"/>
          <w:b/>
          <w:sz w:val="24"/>
          <w:szCs w:val="24"/>
          <w:u w:val="single"/>
          <w:lang w:val="el-GR"/>
        </w:rPr>
        <w:t xml:space="preserve"> - </w:t>
      </w:r>
      <w:r w:rsidRPr="001D5204">
        <w:rPr>
          <w:rFonts w:ascii="Times New Roman" w:hAnsi="Times New Roman"/>
          <w:b/>
          <w:sz w:val="24"/>
          <w:szCs w:val="24"/>
          <w:u w:val="single"/>
        </w:rPr>
        <w:t>Course Material</w:t>
      </w:r>
    </w:p>
    <w:p w:rsidR="00FB22C8" w:rsidRPr="001D5204" w:rsidRDefault="00FB22C8" w:rsidP="001D5204">
      <w:pPr>
        <w:spacing w:after="0" w:line="240" w:lineRule="auto"/>
        <w:jc w:val="center"/>
        <w:rPr>
          <w:rFonts w:ascii="Times New Roman" w:hAnsi="Times New Roman"/>
          <w:b/>
          <w:sz w:val="24"/>
          <w:szCs w:val="24"/>
          <w:u w:val="single"/>
          <w:lang w:val="el-GR"/>
        </w:rPr>
      </w:pPr>
      <w:r w:rsidRPr="001D5204">
        <w:rPr>
          <w:rFonts w:ascii="Times New Roman" w:hAnsi="Times New Roman"/>
          <w:b/>
          <w:sz w:val="24"/>
          <w:szCs w:val="24"/>
          <w:u w:val="single"/>
          <w:lang w:val="el-GR"/>
        </w:rPr>
        <w:t>Χρήσιμες Πληροφορίες και Στοιχεία Προετοιμασίας για την εκπαίδευση στη 5</w:t>
      </w:r>
      <w:r w:rsidRPr="001D5204">
        <w:rPr>
          <w:rFonts w:ascii="Times New Roman" w:hAnsi="Times New Roman"/>
          <w:b/>
          <w:sz w:val="24"/>
          <w:szCs w:val="24"/>
          <w:u w:val="single"/>
          <w:vertAlign w:val="superscript"/>
          <w:lang w:val="el-GR"/>
        </w:rPr>
        <w:t>η</w:t>
      </w:r>
      <w:r w:rsidRPr="001D5204">
        <w:rPr>
          <w:rFonts w:ascii="Times New Roman" w:hAnsi="Times New Roman"/>
          <w:b/>
          <w:sz w:val="24"/>
          <w:szCs w:val="24"/>
          <w:u w:val="single"/>
          <w:lang w:val="el-GR"/>
        </w:rPr>
        <w:t xml:space="preserve"> Θεματική Ενότητα.</w:t>
      </w:r>
    </w:p>
    <w:p w:rsidR="00FB22C8" w:rsidRPr="001D5204" w:rsidRDefault="00FB22C8" w:rsidP="001D5204">
      <w:pPr>
        <w:spacing w:after="0" w:line="240" w:lineRule="auto"/>
        <w:jc w:val="center"/>
        <w:rPr>
          <w:rFonts w:ascii="Times New Roman" w:hAnsi="Times New Roman"/>
          <w:b/>
          <w:sz w:val="24"/>
          <w:szCs w:val="24"/>
          <w:lang w:val="el-GR"/>
        </w:rPr>
      </w:pPr>
    </w:p>
    <w:p w:rsidR="00FB22C8" w:rsidRPr="001D5204" w:rsidRDefault="00FB22C8" w:rsidP="003F434B">
      <w:pPr>
        <w:spacing w:after="0" w:line="240" w:lineRule="auto"/>
        <w:jc w:val="both"/>
        <w:rPr>
          <w:rFonts w:ascii="Times New Roman" w:hAnsi="Times New Roman"/>
          <w:sz w:val="24"/>
          <w:szCs w:val="24"/>
          <w:lang w:val="el-GR"/>
        </w:rPr>
      </w:pPr>
      <w:r w:rsidRPr="001D5204">
        <w:rPr>
          <w:rFonts w:ascii="Times New Roman" w:hAnsi="Times New Roman"/>
          <w:sz w:val="24"/>
          <w:szCs w:val="24"/>
          <w:lang w:val="el-GR"/>
        </w:rPr>
        <w:t>Η 5</w:t>
      </w:r>
      <w:r w:rsidRPr="001D5204">
        <w:rPr>
          <w:rFonts w:ascii="Times New Roman" w:hAnsi="Times New Roman"/>
          <w:sz w:val="24"/>
          <w:szCs w:val="24"/>
          <w:vertAlign w:val="superscript"/>
          <w:lang w:val="el-GR"/>
        </w:rPr>
        <w:t>η</w:t>
      </w:r>
      <w:r w:rsidRPr="001D5204">
        <w:rPr>
          <w:rFonts w:ascii="Times New Roman" w:hAnsi="Times New Roman"/>
          <w:sz w:val="24"/>
          <w:szCs w:val="24"/>
          <w:lang w:val="el-GR"/>
        </w:rPr>
        <w:t xml:space="preserve"> Θεματική Ενότητα αφορά την Εκπαίδευση των Προσωπικών Ιατρών στα ζητήματα που αφορούν το </w:t>
      </w:r>
      <w:r w:rsidRPr="001D5204">
        <w:rPr>
          <w:rFonts w:ascii="Times New Roman" w:hAnsi="Times New Roman"/>
          <w:sz w:val="24"/>
          <w:szCs w:val="24"/>
        </w:rPr>
        <w:t xml:space="preserve">Management </w:t>
      </w:r>
      <w:r w:rsidRPr="001D5204">
        <w:rPr>
          <w:rFonts w:ascii="Times New Roman" w:hAnsi="Times New Roman"/>
          <w:sz w:val="24"/>
          <w:szCs w:val="24"/>
          <w:lang w:val="el-GR"/>
        </w:rPr>
        <w:t xml:space="preserve">στις Μονάδες Πρωτοβάθμιας Ιατροφαρμακευτικής Φροντίδας (ΠΙΦ). Είναι εκπαιδευτικά αντικείμενα με ιδιαίτερο ενδιαφέρον δεδομένου του ρόλου που θα έχουν οι Προσωπικοί Ιατροί στη Διαχείριση της ΠΙΦ εντός του πλαισίου του Γενικού Σχεδίου Υγείας. Τα επιμέρους ζητήματα αφορούν (1) Τις λειτουργίες του </w:t>
      </w:r>
      <w:r w:rsidRPr="001D5204">
        <w:rPr>
          <w:rFonts w:ascii="Times New Roman" w:hAnsi="Times New Roman"/>
          <w:sz w:val="24"/>
          <w:szCs w:val="24"/>
        </w:rPr>
        <w:t xml:space="preserve">Management </w:t>
      </w:r>
      <w:r w:rsidRPr="001D5204">
        <w:rPr>
          <w:rFonts w:ascii="Times New Roman" w:hAnsi="Times New Roman"/>
          <w:sz w:val="24"/>
          <w:szCs w:val="24"/>
          <w:lang w:val="el-GR"/>
        </w:rPr>
        <w:t>(2) Θέματα Διαχείρισης των Πόρων και (3) Ζητήματα Οικονομικών της Υγείας .</w:t>
      </w:r>
    </w:p>
    <w:p w:rsidR="00FB22C8" w:rsidRPr="001D5204" w:rsidRDefault="00FB22C8" w:rsidP="003F434B">
      <w:pPr>
        <w:pStyle w:val="ListParagraph"/>
        <w:spacing w:after="0" w:line="240" w:lineRule="auto"/>
        <w:ind w:left="0"/>
        <w:jc w:val="both"/>
        <w:rPr>
          <w:rFonts w:ascii="Times New Roman" w:hAnsi="Times New Roman"/>
          <w:sz w:val="24"/>
          <w:szCs w:val="24"/>
          <w:lang w:val="el-GR"/>
        </w:rPr>
      </w:pPr>
    </w:p>
    <w:p w:rsidR="00FB22C8" w:rsidRPr="001D5204" w:rsidRDefault="00FB22C8" w:rsidP="003F434B">
      <w:pPr>
        <w:pStyle w:val="ListParagraph"/>
        <w:spacing w:after="0" w:line="240" w:lineRule="auto"/>
        <w:ind w:left="0"/>
        <w:jc w:val="both"/>
        <w:rPr>
          <w:rFonts w:ascii="Times New Roman" w:hAnsi="Times New Roman"/>
          <w:sz w:val="24"/>
          <w:szCs w:val="24"/>
        </w:rPr>
      </w:pPr>
      <w:r w:rsidRPr="001D5204">
        <w:rPr>
          <w:rFonts w:ascii="Times New Roman" w:hAnsi="Times New Roman"/>
          <w:sz w:val="24"/>
          <w:szCs w:val="24"/>
          <w:lang w:val="el-GR"/>
        </w:rPr>
        <w:t>Σας παραθέτουμε</w:t>
      </w:r>
      <w:r>
        <w:rPr>
          <w:rFonts w:ascii="Times New Roman" w:hAnsi="Times New Roman"/>
          <w:sz w:val="24"/>
          <w:szCs w:val="24"/>
          <w:lang w:val="el-GR"/>
        </w:rPr>
        <w:t xml:space="preserve"> μερικές ηλεκτρονικές </w:t>
      </w:r>
      <w:r w:rsidRPr="001D5204">
        <w:rPr>
          <w:rFonts w:ascii="Times New Roman" w:hAnsi="Times New Roman"/>
          <w:sz w:val="24"/>
          <w:szCs w:val="24"/>
          <w:lang w:val="el-GR"/>
        </w:rPr>
        <w:t>διευθύνσεις</w:t>
      </w:r>
      <w:r>
        <w:rPr>
          <w:rFonts w:ascii="Times New Roman" w:hAnsi="Times New Roman"/>
          <w:sz w:val="24"/>
          <w:szCs w:val="24"/>
          <w:lang w:val="el-GR"/>
        </w:rPr>
        <w:t xml:space="preserve"> με </w:t>
      </w:r>
      <w:r w:rsidRPr="001D5204">
        <w:rPr>
          <w:rFonts w:ascii="Times New Roman" w:hAnsi="Times New Roman"/>
          <w:sz w:val="24"/>
          <w:szCs w:val="24"/>
          <w:lang w:val="el-GR"/>
        </w:rPr>
        <w:t xml:space="preserve"> που έχουν πληροφορίες σχετικές με τα εκπαιδευτικά αντικείμενα της 5</w:t>
      </w:r>
      <w:r w:rsidRPr="001D5204">
        <w:rPr>
          <w:rFonts w:ascii="Times New Roman" w:hAnsi="Times New Roman"/>
          <w:sz w:val="24"/>
          <w:szCs w:val="24"/>
          <w:vertAlign w:val="superscript"/>
          <w:lang w:val="el-GR"/>
        </w:rPr>
        <w:t>ης</w:t>
      </w:r>
      <w:r w:rsidRPr="001D5204">
        <w:rPr>
          <w:rFonts w:ascii="Times New Roman" w:hAnsi="Times New Roman"/>
          <w:sz w:val="24"/>
          <w:szCs w:val="24"/>
          <w:lang w:val="el-GR"/>
        </w:rPr>
        <w:t xml:space="preserve"> Θεματικής Ενότητας   </w:t>
      </w:r>
    </w:p>
    <w:p w:rsidR="00FB22C8" w:rsidRPr="001D5204" w:rsidRDefault="00FB22C8" w:rsidP="003F434B">
      <w:pPr>
        <w:pStyle w:val="ListParagraph"/>
        <w:spacing w:after="0" w:line="240" w:lineRule="auto"/>
        <w:ind w:left="0"/>
        <w:jc w:val="both"/>
        <w:rPr>
          <w:rFonts w:ascii="Times New Roman" w:hAnsi="Times New Roman"/>
          <w:sz w:val="24"/>
          <w:szCs w:val="24"/>
        </w:rPr>
      </w:pPr>
    </w:p>
    <w:p w:rsidR="00FB22C8" w:rsidRPr="001D5204" w:rsidRDefault="00FB22C8" w:rsidP="003F434B">
      <w:pPr>
        <w:spacing w:after="0" w:line="240" w:lineRule="auto"/>
        <w:rPr>
          <w:rFonts w:ascii="Times New Roman" w:hAnsi="Times New Roman"/>
          <w:sz w:val="24"/>
          <w:szCs w:val="24"/>
        </w:rPr>
      </w:pPr>
      <w:r w:rsidRPr="001D5204">
        <w:rPr>
          <w:rFonts w:ascii="Times New Roman" w:hAnsi="Times New Roman"/>
          <w:sz w:val="24"/>
          <w:szCs w:val="24"/>
        </w:rPr>
        <w:t>1.)</w:t>
      </w:r>
      <w:r w:rsidRPr="001D5204">
        <w:rPr>
          <w:rFonts w:ascii="Times New Roman" w:hAnsi="Times New Roman"/>
          <w:sz w:val="24"/>
          <w:szCs w:val="24"/>
        </w:rPr>
        <w:tab/>
        <w:t xml:space="preserve">RCGP practice-management-resources </w:t>
      </w:r>
    </w:p>
    <w:p w:rsidR="00FB22C8" w:rsidRPr="001D5204" w:rsidRDefault="00FB22C8" w:rsidP="003F434B">
      <w:pPr>
        <w:spacing w:after="0" w:line="240" w:lineRule="auto"/>
        <w:ind w:firstLine="720"/>
        <w:rPr>
          <w:rFonts w:ascii="Times New Roman" w:hAnsi="Times New Roman"/>
          <w:sz w:val="24"/>
          <w:szCs w:val="24"/>
        </w:rPr>
      </w:pPr>
      <w:hyperlink r:id="rId7" w:history="1">
        <w:r w:rsidRPr="001D5204">
          <w:rPr>
            <w:rStyle w:val="Hyperlink"/>
            <w:rFonts w:ascii="Times New Roman" w:hAnsi="Times New Roman"/>
            <w:sz w:val="24"/>
            <w:szCs w:val="24"/>
          </w:rPr>
          <w:t>http://www.rcgp.org.uk/clinical-and-research/practice-management-resources.aspx</w:t>
        </w:r>
      </w:hyperlink>
    </w:p>
    <w:p w:rsidR="00FB22C8" w:rsidRPr="001D5204" w:rsidRDefault="00FB22C8" w:rsidP="003F434B">
      <w:pPr>
        <w:spacing w:after="0" w:line="240" w:lineRule="auto"/>
        <w:ind w:firstLine="720"/>
        <w:rPr>
          <w:rFonts w:ascii="Times New Roman" w:hAnsi="Times New Roman"/>
          <w:sz w:val="24"/>
          <w:szCs w:val="24"/>
        </w:rPr>
      </w:pPr>
    </w:p>
    <w:p w:rsidR="00FB22C8" w:rsidRPr="001D5204" w:rsidRDefault="00FB22C8" w:rsidP="00A42831">
      <w:pPr>
        <w:spacing w:after="0" w:line="240" w:lineRule="auto"/>
        <w:rPr>
          <w:rFonts w:ascii="Times New Roman" w:hAnsi="Times New Roman"/>
          <w:sz w:val="24"/>
          <w:szCs w:val="24"/>
        </w:rPr>
      </w:pPr>
      <w:r w:rsidRPr="001D5204">
        <w:rPr>
          <w:rFonts w:ascii="Times New Roman" w:hAnsi="Times New Roman"/>
          <w:sz w:val="24"/>
          <w:szCs w:val="24"/>
        </w:rPr>
        <w:t>2.)</w:t>
      </w:r>
      <w:r w:rsidRPr="001D5204">
        <w:rPr>
          <w:rFonts w:ascii="Times New Roman" w:hAnsi="Times New Roman"/>
          <w:sz w:val="24"/>
          <w:szCs w:val="24"/>
        </w:rPr>
        <w:tab/>
      </w:r>
      <w:hyperlink r:id="rId8" w:history="1">
        <w:r w:rsidRPr="001D5204">
          <w:rPr>
            <w:rStyle w:val="Hyperlink"/>
            <w:rFonts w:ascii="Times New Roman" w:hAnsi="Times New Roman"/>
            <w:color w:val="auto"/>
            <w:sz w:val="24"/>
            <w:szCs w:val="24"/>
            <w:lang w:val="el-GR"/>
          </w:rPr>
          <w:t>http://www.bradfordvts.co.uk/online-resources/0200-consultation/</w:t>
        </w:r>
      </w:hyperlink>
    </w:p>
    <w:p w:rsidR="00FB22C8" w:rsidRPr="001D5204" w:rsidRDefault="00FB22C8" w:rsidP="003F434B">
      <w:pPr>
        <w:spacing w:after="0" w:line="240" w:lineRule="auto"/>
        <w:ind w:firstLine="720"/>
        <w:rPr>
          <w:rFonts w:ascii="Times New Roman" w:hAnsi="Times New Roman"/>
          <w:sz w:val="24"/>
          <w:szCs w:val="24"/>
        </w:rPr>
      </w:pPr>
    </w:p>
    <w:p w:rsidR="00FB22C8" w:rsidRPr="001D5204" w:rsidRDefault="00FB22C8" w:rsidP="00251081">
      <w:pPr>
        <w:pStyle w:val="Heading1"/>
        <w:shd w:val="clear" w:color="auto" w:fill="FFFFFF"/>
        <w:spacing w:before="0" w:line="360" w:lineRule="atLeast"/>
        <w:ind w:left="720" w:hanging="720"/>
        <w:textAlignment w:val="baseline"/>
        <w:rPr>
          <w:rFonts w:ascii="Times New Roman" w:eastAsia="Arial Unicode MS" w:hAnsi="Times New Roman"/>
          <w:b w:val="0"/>
          <w:color w:val="auto"/>
          <w:sz w:val="24"/>
          <w:szCs w:val="24"/>
        </w:rPr>
      </w:pPr>
      <w:r w:rsidRPr="001D5204">
        <w:rPr>
          <w:rFonts w:ascii="Times New Roman" w:eastAsia="Arial Unicode MS" w:hAnsi="Times New Roman"/>
          <w:b w:val="0"/>
          <w:color w:val="auto"/>
          <w:sz w:val="24"/>
          <w:szCs w:val="24"/>
          <w:lang w:val="el-GR"/>
        </w:rPr>
        <w:t>3</w:t>
      </w:r>
      <w:r w:rsidRPr="001D5204">
        <w:rPr>
          <w:rFonts w:ascii="Times New Roman" w:eastAsia="Arial Unicode MS" w:hAnsi="Times New Roman"/>
          <w:b w:val="0"/>
          <w:color w:val="auto"/>
          <w:sz w:val="24"/>
          <w:szCs w:val="24"/>
        </w:rPr>
        <w:t>.)</w:t>
      </w:r>
      <w:r w:rsidRPr="001D5204">
        <w:rPr>
          <w:rFonts w:ascii="Times New Roman" w:eastAsia="Arial Unicode MS" w:hAnsi="Times New Roman"/>
          <w:b w:val="0"/>
          <w:color w:val="auto"/>
          <w:sz w:val="24"/>
          <w:szCs w:val="24"/>
        </w:rPr>
        <w:tab/>
        <w:t xml:space="preserve">Is Management Essential to Improving the Performance and Sustainability of Health Care Systems and Organizations? A Systematic Review and a Roadmap for Future Studies </w:t>
      </w:r>
      <w:hyperlink r:id="rId9" w:history="1">
        <w:r w:rsidRPr="001D5204">
          <w:rPr>
            <w:rStyle w:val="Hyperlink"/>
            <w:rFonts w:ascii="Times New Roman" w:eastAsia="Arial Unicode MS" w:hAnsi="Times New Roman"/>
            <w:b w:val="0"/>
            <w:color w:val="auto"/>
            <w:sz w:val="24"/>
            <w:szCs w:val="24"/>
            <w:u w:val="none"/>
            <w:bdr w:val="none" w:sz="0" w:space="0" w:color="auto" w:frame="1"/>
          </w:rPr>
          <w:t>Federico Lega</w:t>
        </w:r>
      </w:hyperlink>
      <w:r w:rsidRPr="001D5204">
        <w:rPr>
          <w:rFonts w:ascii="Times New Roman" w:eastAsia="Arial Unicode MS" w:hAnsi="Times New Roman"/>
          <w:b w:val="0"/>
          <w:color w:val="auto"/>
          <w:sz w:val="24"/>
          <w:szCs w:val="24"/>
        </w:rPr>
        <w:t>,</w:t>
      </w:r>
      <w:r w:rsidRPr="001D5204">
        <w:rPr>
          <w:rStyle w:val="apple-converted-space"/>
          <w:rFonts w:ascii="Times New Roman" w:eastAsia="Arial Unicode MS" w:hAnsi="Times New Roman"/>
          <w:b w:val="0"/>
          <w:color w:val="auto"/>
          <w:sz w:val="24"/>
          <w:szCs w:val="24"/>
        </w:rPr>
        <w:t> </w:t>
      </w:r>
      <w:r w:rsidRPr="001D5204">
        <w:rPr>
          <w:rStyle w:val="authordegrees"/>
          <w:rFonts w:ascii="Times New Roman" w:eastAsia="Arial Unicode MS" w:hAnsi="Times New Roman"/>
          <w:b w:val="0"/>
          <w:color w:val="auto"/>
          <w:sz w:val="24"/>
          <w:szCs w:val="24"/>
          <w:bdr w:val="none" w:sz="0" w:space="0" w:color="auto" w:frame="1"/>
        </w:rPr>
        <w:t>PhD</w:t>
      </w:r>
      <w:r w:rsidRPr="001D5204">
        <w:rPr>
          <w:rStyle w:val="apple-converted-space"/>
          <w:rFonts w:ascii="Times New Roman" w:eastAsia="Arial Unicode MS" w:hAnsi="Times New Roman"/>
          <w:b w:val="0"/>
          <w:color w:val="auto"/>
          <w:sz w:val="24"/>
          <w:szCs w:val="24"/>
          <w:bdr w:val="none" w:sz="0" w:space="0" w:color="auto" w:frame="1"/>
          <w:vertAlign w:val="superscript"/>
        </w:rPr>
        <w:t> </w:t>
      </w:r>
      <w:r w:rsidRPr="001D5204">
        <w:rPr>
          <w:rFonts w:ascii="Times New Roman" w:eastAsia="Arial Unicode MS" w:hAnsi="Times New Roman"/>
          <w:b w:val="0"/>
          <w:color w:val="auto"/>
          <w:sz w:val="24"/>
          <w:szCs w:val="24"/>
        </w:rPr>
        <w:t>,</w:t>
      </w:r>
      <w:r w:rsidRPr="001D5204">
        <w:rPr>
          <w:rStyle w:val="apple-converted-space"/>
          <w:rFonts w:ascii="Times New Roman" w:eastAsia="Arial Unicode MS" w:hAnsi="Times New Roman"/>
          <w:b w:val="0"/>
          <w:color w:val="auto"/>
          <w:sz w:val="24"/>
          <w:szCs w:val="24"/>
        </w:rPr>
        <w:t xml:space="preserve">  </w:t>
      </w:r>
      <w:hyperlink r:id="rId10" w:history="1">
        <w:r w:rsidRPr="001D5204">
          <w:rPr>
            <w:rStyle w:val="Hyperlink"/>
            <w:rFonts w:ascii="Times New Roman" w:eastAsia="Arial Unicode MS" w:hAnsi="Times New Roman"/>
            <w:b w:val="0"/>
            <w:color w:val="auto"/>
            <w:sz w:val="24"/>
            <w:szCs w:val="24"/>
            <w:u w:val="none"/>
            <w:bdr w:val="none" w:sz="0" w:space="0" w:color="auto" w:frame="1"/>
          </w:rPr>
          <w:t>Anna Prenestini</w:t>
        </w:r>
      </w:hyperlink>
      <w:r w:rsidRPr="001D5204">
        <w:rPr>
          <w:rFonts w:ascii="Times New Roman" w:eastAsia="Arial Unicode MS" w:hAnsi="Times New Roman"/>
          <w:b w:val="0"/>
          <w:color w:val="auto"/>
          <w:sz w:val="24"/>
          <w:szCs w:val="24"/>
        </w:rPr>
        <w:t>,</w:t>
      </w:r>
      <w:r w:rsidRPr="001D5204">
        <w:rPr>
          <w:rStyle w:val="apple-converted-space"/>
          <w:rFonts w:ascii="Times New Roman" w:eastAsia="Arial Unicode MS" w:hAnsi="Times New Roman"/>
          <w:b w:val="0"/>
          <w:color w:val="auto"/>
          <w:sz w:val="24"/>
          <w:szCs w:val="24"/>
        </w:rPr>
        <w:t> </w:t>
      </w:r>
      <w:r w:rsidRPr="001D5204">
        <w:rPr>
          <w:rStyle w:val="authordegrees"/>
          <w:rFonts w:ascii="Times New Roman" w:eastAsia="Arial Unicode MS" w:hAnsi="Times New Roman"/>
          <w:b w:val="0"/>
          <w:color w:val="auto"/>
          <w:sz w:val="24"/>
          <w:szCs w:val="24"/>
          <w:bdr w:val="none" w:sz="0" w:space="0" w:color="auto" w:frame="1"/>
        </w:rPr>
        <w:t>PhD</w:t>
      </w:r>
      <w:r w:rsidRPr="001D5204">
        <w:rPr>
          <w:rFonts w:ascii="Times New Roman" w:eastAsia="Arial Unicode MS" w:hAnsi="Times New Roman"/>
          <w:b w:val="0"/>
          <w:color w:val="auto"/>
          <w:sz w:val="24"/>
          <w:szCs w:val="24"/>
        </w:rPr>
        <w:t>,</w:t>
      </w:r>
      <w:r w:rsidRPr="001D5204">
        <w:rPr>
          <w:rStyle w:val="apple-converted-space"/>
          <w:rFonts w:ascii="Times New Roman" w:eastAsia="Arial Unicode MS" w:hAnsi="Times New Roman"/>
          <w:b w:val="0"/>
          <w:color w:val="auto"/>
          <w:sz w:val="24"/>
          <w:szCs w:val="24"/>
        </w:rPr>
        <w:t> </w:t>
      </w:r>
      <w:hyperlink r:id="rId11" w:history="1">
        <w:r w:rsidRPr="001D5204">
          <w:rPr>
            <w:rStyle w:val="Hyperlink"/>
            <w:rFonts w:ascii="Times New Roman" w:eastAsia="Arial Unicode MS" w:hAnsi="Times New Roman"/>
            <w:b w:val="0"/>
            <w:color w:val="auto"/>
            <w:sz w:val="24"/>
            <w:szCs w:val="24"/>
            <w:u w:val="none"/>
            <w:bdr w:val="none" w:sz="0" w:space="0" w:color="auto" w:frame="1"/>
          </w:rPr>
          <w:t>Peter Spurgeon</w:t>
        </w:r>
      </w:hyperlink>
      <w:r w:rsidRPr="001D5204">
        <w:rPr>
          <w:rFonts w:ascii="Times New Roman" w:eastAsia="Arial Unicode MS" w:hAnsi="Times New Roman"/>
          <w:b w:val="0"/>
          <w:color w:val="auto"/>
          <w:sz w:val="24"/>
          <w:szCs w:val="24"/>
        </w:rPr>
        <w:t>,</w:t>
      </w:r>
      <w:r w:rsidRPr="001D5204">
        <w:rPr>
          <w:rStyle w:val="apple-converted-space"/>
          <w:rFonts w:ascii="Times New Roman" w:eastAsia="Arial Unicode MS" w:hAnsi="Times New Roman"/>
          <w:b w:val="0"/>
          <w:color w:val="auto"/>
          <w:sz w:val="24"/>
          <w:szCs w:val="24"/>
        </w:rPr>
        <w:t> </w:t>
      </w:r>
      <w:r w:rsidRPr="001D5204">
        <w:rPr>
          <w:rStyle w:val="authordegrees"/>
          <w:rFonts w:ascii="Times New Roman" w:eastAsia="Arial Unicode MS" w:hAnsi="Times New Roman"/>
          <w:b w:val="0"/>
          <w:color w:val="auto"/>
          <w:sz w:val="24"/>
          <w:szCs w:val="24"/>
          <w:bdr w:val="none" w:sz="0" w:space="0" w:color="auto" w:frame="1"/>
        </w:rPr>
        <w:t>PhD</w:t>
      </w:r>
    </w:p>
    <w:p w:rsidR="00FB22C8" w:rsidRPr="001D5204" w:rsidRDefault="00FB22C8" w:rsidP="00251081">
      <w:pPr>
        <w:ind w:left="720"/>
        <w:rPr>
          <w:rFonts w:ascii="Times New Roman" w:hAnsi="Times New Roman"/>
          <w:sz w:val="24"/>
          <w:szCs w:val="24"/>
        </w:rPr>
      </w:pPr>
      <w:hyperlink r:id="rId12" w:history="1">
        <w:r w:rsidRPr="001D5204">
          <w:rPr>
            <w:rStyle w:val="Hyperlink"/>
            <w:rFonts w:ascii="Times New Roman" w:hAnsi="Times New Roman"/>
            <w:sz w:val="24"/>
            <w:szCs w:val="24"/>
          </w:rPr>
          <w:t>https://www.google.com/url?sa=t&amp;rct=j&amp;q=&amp;esrc=s&amp;source=web&amp;cd=1&amp;cad=rja&amp;uact=8&amp;ved=0CB0QFjAA&amp;url=http%3A%2F%2Fwww.sciencedirect.com%2Fscience%2Farticle%2Fpii%2FS1098301512041551&amp;ei=MfU_VMqKMYb2O4_lgcgH&amp;usg=AFQjCNH683d75VnNB3LynX5jkmN1XV54Cw</w:t>
        </w:r>
      </w:hyperlink>
    </w:p>
    <w:p w:rsidR="00FB22C8" w:rsidRPr="001D5204" w:rsidRDefault="00FB22C8" w:rsidP="003F434B">
      <w:pPr>
        <w:spacing w:after="0" w:line="240" w:lineRule="auto"/>
        <w:ind w:firstLine="720"/>
        <w:rPr>
          <w:rFonts w:ascii="Times New Roman" w:hAnsi="Times New Roman"/>
          <w:sz w:val="24"/>
          <w:szCs w:val="24"/>
        </w:rPr>
      </w:pPr>
    </w:p>
    <w:p w:rsidR="00FB22C8" w:rsidRPr="001D5204" w:rsidRDefault="00FB22C8" w:rsidP="001D5204">
      <w:pPr>
        <w:spacing w:after="0" w:line="240" w:lineRule="auto"/>
        <w:ind w:left="720" w:hanging="720"/>
        <w:jc w:val="both"/>
        <w:rPr>
          <w:rFonts w:ascii="Times New Roman" w:hAnsi="Times New Roman"/>
          <w:sz w:val="24"/>
          <w:szCs w:val="24"/>
          <w:lang w:val="el-GR"/>
        </w:rPr>
      </w:pPr>
      <w:r w:rsidRPr="001D5204">
        <w:rPr>
          <w:rFonts w:ascii="Times New Roman" w:hAnsi="Times New Roman"/>
          <w:sz w:val="24"/>
          <w:szCs w:val="24"/>
          <w:lang w:val="el-GR"/>
        </w:rPr>
        <w:t>4</w:t>
      </w:r>
      <w:r w:rsidRPr="001D5204">
        <w:rPr>
          <w:rFonts w:ascii="Times New Roman" w:hAnsi="Times New Roman"/>
          <w:sz w:val="24"/>
          <w:szCs w:val="24"/>
        </w:rPr>
        <w:t>.)</w:t>
      </w:r>
      <w:r w:rsidRPr="001D5204">
        <w:rPr>
          <w:rFonts w:ascii="Times New Roman" w:hAnsi="Times New Roman"/>
          <w:sz w:val="24"/>
          <w:szCs w:val="24"/>
        </w:rPr>
        <w:tab/>
        <w:t xml:space="preserve">Introduction to health economics for physicians by Martin I Meltzer in HEALTH ECONOMICS QUINTET,  THE LANCET 2001; 358: 993-998 </w:t>
      </w:r>
      <w:hyperlink r:id="rId13" w:history="1">
        <w:r w:rsidRPr="001D5204">
          <w:rPr>
            <w:rStyle w:val="Hyperlink"/>
            <w:rFonts w:ascii="Times New Roman" w:hAnsi="Times New Roman"/>
            <w:sz w:val="24"/>
            <w:szCs w:val="24"/>
          </w:rPr>
          <w:t>https://www.google.com/url?sa=t&amp;rct=j&amp;q=&amp;esrc=s&amp;source=web&amp;cd=1&amp;cad=rja&amp;uact=8&amp;ved=0CCYQFjAA&amp;url=http%3A%2F%2Fwww.ppge.ufrgs.br%2FGiacomo%2Farquivos%2Fcd%2520ispor%2Fartigos%2Fmeltzer-2001.pdf&amp;ei=aPY_VK7WDYjqON2sgPAD&amp;usg=AFQjCNFc7k7IlsgopIBHNydlolKAcQAC7Q</w:t>
        </w:r>
      </w:hyperlink>
    </w:p>
    <w:p w:rsidR="00FB22C8" w:rsidRPr="001D5204" w:rsidRDefault="00FB22C8" w:rsidP="001D5204">
      <w:pPr>
        <w:spacing w:after="0" w:line="240" w:lineRule="auto"/>
        <w:jc w:val="both"/>
        <w:rPr>
          <w:rFonts w:ascii="Times New Roman" w:hAnsi="Times New Roman"/>
          <w:sz w:val="24"/>
          <w:szCs w:val="24"/>
          <w:lang w:val="el-GR"/>
        </w:rPr>
      </w:pPr>
    </w:p>
    <w:p w:rsidR="00FB22C8" w:rsidRPr="001D5204" w:rsidRDefault="00FB22C8" w:rsidP="001D5204">
      <w:pPr>
        <w:spacing w:after="0" w:line="240" w:lineRule="auto"/>
        <w:jc w:val="both"/>
        <w:rPr>
          <w:rFonts w:ascii="Times New Roman" w:hAnsi="Times New Roman"/>
          <w:sz w:val="24"/>
          <w:szCs w:val="24"/>
          <w:lang w:val="el-GR"/>
        </w:rPr>
      </w:pPr>
    </w:p>
    <w:p w:rsidR="00FB22C8" w:rsidRPr="001D5204" w:rsidRDefault="00FB22C8" w:rsidP="001D5204">
      <w:pPr>
        <w:spacing w:after="0" w:line="240" w:lineRule="auto"/>
        <w:jc w:val="both"/>
        <w:rPr>
          <w:rFonts w:ascii="Times New Roman" w:hAnsi="Times New Roman"/>
          <w:sz w:val="24"/>
          <w:szCs w:val="24"/>
          <w:lang w:val="el-GR"/>
        </w:rPr>
      </w:pPr>
      <w:r w:rsidRPr="001D5204">
        <w:rPr>
          <w:rFonts w:ascii="Times New Roman" w:hAnsi="Times New Roman"/>
          <w:sz w:val="24"/>
          <w:szCs w:val="24"/>
          <w:lang w:val="el-GR"/>
        </w:rPr>
        <w:t>5.)</w:t>
      </w:r>
      <w:r w:rsidRPr="001D5204">
        <w:rPr>
          <w:rFonts w:ascii="Times New Roman" w:hAnsi="Times New Roman"/>
          <w:sz w:val="24"/>
          <w:szCs w:val="24"/>
          <w:lang w:val="el-GR"/>
        </w:rPr>
        <w:tab/>
      </w:r>
      <w:hyperlink r:id="rId14" w:history="1">
        <w:r w:rsidRPr="001D5204">
          <w:rPr>
            <w:rStyle w:val="Hyperlink"/>
            <w:rFonts w:ascii="Times New Roman" w:hAnsi="Times New Roman"/>
            <w:color w:val="auto"/>
            <w:sz w:val="24"/>
            <w:szCs w:val="24"/>
          </w:rPr>
          <w:t>http</w:t>
        </w:r>
        <w:r w:rsidRPr="001D5204">
          <w:rPr>
            <w:rStyle w:val="Hyperlink"/>
            <w:rFonts w:ascii="Times New Roman" w:hAnsi="Times New Roman"/>
            <w:color w:val="auto"/>
            <w:sz w:val="24"/>
            <w:szCs w:val="24"/>
            <w:lang w:val="el-GR"/>
          </w:rPr>
          <w:t>://</w:t>
        </w:r>
        <w:r w:rsidRPr="001D5204">
          <w:rPr>
            <w:rStyle w:val="Hyperlink"/>
            <w:rFonts w:ascii="Times New Roman" w:hAnsi="Times New Roman"/>
            <w:color w:val="auto"/>
            <w:sz w:val="24"/>
            <w:szCs w:val="24"/>
          </w:rPr>
          <w:t>informatica</w:t>
        </w:r>
        <w:r w:rsidRPr="001D5204">
          <w:rPr>
            <w:rStyle w:val="Hyperlink"/>
            <w:rFonts w:ascii="Times New Roman" w:hAnsi="Times New Roman"/>
            <w:color w:val="auto"/>
            <w:sz w:val="24"/>
            <w:szCs w:val="24"/>
            <w:lang w:val="el-GR"/>
          </w:rPr>
          <w:t>.</w:t>
        </w:r>
        <w:r w:rsidRPr="001D5204">
          <w:rPr>
            <w:rStyle w:val="Hyperlink"/>
            <w:rFonts w:ascii="Times New Roman" w:hAnsi="Times New Roman"/>
            <w:color w:val="auto"/>
            <w:sz w:val="24"/>
            <w:szCs w:val="24"/>
          </w:rPr>
          <w:t>bmj</w:t>
        </w:r>
        <w:r w:rsidRPr="001D5204">
          <w:rPr>
            <w:rStyle w:val="Hyperlink"/>
            <w:rFonts w:ascii="Times New Roman" w:hAnsi="Times New Roman"/>
            <w:color w:val="auto"/>
            <w:sz w:val="24"/>
            <w:szCs w:val="24"/>
            <w:lang w:val="el-GR"/>
          </w:rPr>
          <w:t>.</w:t>
        </w:r>
        <w:r w:rsidRPr="001D5204">
          <w:rPr>
            <w:rStyle w:val="Hyperlink"/>
            <w:rFonts w:ascii="Times New Roman" w:hAnsi="Times New Roman"/>
            <w:color w:val="auto"/>
            <w:sz w:val="24"/>
            <w:szCs w:val="24"/>
          </w:rPr>
          <w:t>com</w:t>
        </w:r>
        <w:r w:rsidRPr="001D5204">
          <w:rPr>
            <w:rStyle w:val="Hyperlink"/>
            <w:rFonts w:ascii="Times New Roman" w:hAnsi="Times New Roman"/>
            <w:color w:val="auto"/>
            <w:sz w:val="24"/>
            <w:szCs w:val="24"/>
            <w:lang w:val="el-GR"/>
          </w:rPr>
          <w:t>/</w:t>
        </w:r>
        <w:r w:rsidRPr="001D5204">
          <w:rPr>
            <w:rStyle w:val="Hyperlink"/>
            <w:rFonts w:ascii="Times New Roman" w:hAnsi="Times New Roman"/>
            <w:color w:val="auto"/>
            <w:sz w:val="24"/>
            <w:szCs w:val="24"/>
          </w:rPr>
          <w:t>solutions</w:t>
        </w:r>
        <w:r w:rsidRPr="001D5204">
          <w:rPr>
            <w:rStyle w:val="Hyperlink"/>
            <w:rFonts w:ascii="Times New Roman" w:hAnsi="Times New Roman"/>
            <w:color w:val="auto"/>
            <w:sz w:val="24"/>
            <w:szCs w:val="24"/>
            <w:lang w:val="el-GR"/>
          </w:rPr>
          <w:t>/</w:t>
        </w:r>
        <w:r w:rsidRPr="001D5204">
          <w:rPr>
            <w:rStyle w:val="Hyperlink"/>
            <w:rFonts w:ascii="Times New Roman" w:hAnsi="Times New Roman"/>
            <w:color w:val="auto"/>
            <w:sz w:val="24"/>
            <w:szCs w:val="24"/>
          </w:rPr>
          <w:t>practice</w:t>
        </w:r>
        <w:r w:rsidRPr="001D5204">
          <w:rPr>
            <w:rStyle w:val="Hyperlink"/>
            <w:rFonts w:ascii="Times New Roman" w:hAnsi="Times New Roman"/>
            <w:color w:val="auto"/>
            <w:sz w:val="24"/>
            <w:szCs w:val="24"/>
            <w:lang w:val="el-GR"/>
          </w:rPr>
          <w:t>-</w:t>
        </w:r>
        <w:r w:rsidRPr="001D5204">
          <w:rPr>
            <w:rStyle w:val="Hyperlink"/>
            <w:rFonts w:ascii="Times New Roman" w:hAnsi="Times New Roman"/>
            <w:color w:val="auto"/>
            <w:sz w:val="24"/>
            <w:szCs w:val="24"/>
          </w:rPr>
          <w:t>management</w:t>
        </w:r>
        <w:r w:rsidRPr="001D5204">
          <w:rPr>
            <w:rStyle w:val="Hyperlink"/>
            <w:rFonts w:ascii="Times New Roman" w:hAnsi="Times New Roman"/>
            <w:color w:val="auto"/>
            <w:sz w:val="24"/>
            <w:szCs w:val="24"/>
            <w:lang w:val="el-GR"/>
          </w:rPr>
          <w:t>-</w:t>
        </w:r>
        <w:r w:rsidRPr="001D5204">
          <w:rPr>
            <w:rStyle w:val="Hyperlink"/>
            <w:rFonts w:ascii="Times New Roman" w:hAnsi="Times New Roman"/>
            <w:color w:val="auto"/>
            <w:sz w:val="24"/>
            <w:szCs w:val="24"/>
          </w:rPr>
          <w:t>solutions</w:t>
        </w:r>
        <w:r w:rsidRPr="001D5204">
          <w:rPr>
            <w:rStyle w:val="Hyperlink"/>
            <w:rFonts w:ascii="Times New Roman" w:hAnsi="Times New Roman"/>
            <w:color w:val="auto"/>
            <w:sz w:val="24"/>
            <w:szCs w:val="24"/>
            <w:lang w:val="el-GR"/>
          </w:rPr>
          <w:t>-</w:t>
        </w:r>
        <w:r w:rsidRPr="001D5204">
          <w:rPr>
            <w:rStyle w:val="Hyperlink"/>
            <w:rFonts w:ascii="Times New Roman" w:hAnsi="Times New Roman"/>
            <w:color w:val="auto"/>
            <w:sz w:val="24"/>
            <w:szCs w:val="24"/>
          </w:rPr>
          <w:t>general</w:t>
        </w:r>
        <w:r w:rsidRPr="001D5204">
          <w:rPr>
            <w:rStyle w:val="Hyperlink"/>
            <w:rFonts w:ascii="Times New Roman" w:hAnsi="Times New Roman"/>
            <w:color w:val="auto"/>
            <w:sz w:val="24"/>
            <w:szCs w:val="24"/>
            <w:lang w:val="el-GR"/>
          </w:rPr>
          <w:t>-</w:t>
        </w:r>
        <w:r w:rsidRPr="001D5204">
          <w:rPr>
            <w:rStyle w:val="Hyperlink"/>
            <w:rFonts w:ascii="Times New Roman" w:hAnsi="Times New Roman"/>
            <w:color w:val="auto"/>
            <w:sz w:val="24"/>
            <w:szCs w:val="24"/>
          </w:rPr>
          <w:t>practices</w:t>
        </w:r>
        <w:r w:rsidRPr="001D5204">
          <w:rPr>
            <w:rStyle w:val="Hyperlink"/>
            <w:rFonts w:ascii="Times New Roman" w:hAnsi="Times New Roman"/>
            <w:color w:val="auto"/>
            <w:sz w:val="24"/>
            <w:szCs w:val="24"/>
            <w:lang w:val="el-GR"/>
          </w:rPr>
          <w:t>/</w:t>
        </w:r>
      </w:hyperlink>
    </w:p>
    <w:p w:rsidR="00FB22C8" w:rsidRPr="001D5204" w:rsidRDefault="00FB22C8" w:rsidP="001D5204">
      <w:pPr>
        <w:spacing w:after="0" w:line="240" w:lineRule="auto"/>
        <w:jc w:val="both"/>
        <w:rPr>
          <w:rStyle w:val="Hyperlink"/>
          <w:rFonts w:ascii="Times New Roman" w:hAnsi="Times New Roman"/>
          <w:color w:val="auto"/>
          <w:sz w:val="24"/>
          <w:szCs w:val="24"/>
          <w:lang w:val="el-GR"/>
        </w:rPr>
      </w:pPr>
    </w:p>
    <w:p w:rsidR="00FB22C8" w:rsidRPr="001D5204" w:rsidRDefault="00FB22C8" w:rsidP="001D5204">
      <w:pPr>
        <w:ind w:left="720" w:hanging="720"/>
        <w:rPr>
          <w:rFonts w:ascii="Times New Roman" w:hAnsi="Times New Roman"/>
          <w:sz w:val="24"/>
          <w:szCs w:val="24"/>
        </w:rPr>
      </w:pPr>
      <w:r w:rsidRPr="001D5204">
        <w:rPr>
          <w:rStyle w:val="Hyperlink"/>
          <w:rFonts w:ascii="Times New Roman" w:hAnsi="Times New Roman"/>
          <w:color w:val="auto"/>
          <w:sz w:val="24"/>
          <w:szCs w:val="24"/>
          <w:u w:val="none"/>
          <w:lang w:val="el-GR"/>
        </w:rPr>
        <w:t>6.)</w:t>
      </w:r>
      <w:r w:rsidRPr="001D5204">
        <w:rPr>
          <w:rStyle w:val="Hyperlink"/>
          <w:rFonts w:ascii="Times New Roman" w:hAnsi="Times New Roman"/>
          <w:color w:val="auto"/>
          <w:sz w:val="24"/>
          <w:szCs w:val="24"/>
          <w:u w:val="none"/>
          <w:lang w:val="el-GR"/>
        </w:rPr>
        <w:tab/>
      </w:r>
      <w:hyperlink r:id="rId15" w:history="1">
        <w:r w:rsidRPr="001D5204">
          <w:rPr>
            <w:rStyle w:val="Hyperlink"/>
            <w:rFonts w:ascii="Times New Roman" w:hAnsi="Times New Roman"/>
            <w:color w:val="auto"/>
            <w:sz w:val="24"/>
            <w:szCs w:val="24"/>
            <w:lang w:val="el-GR"/>
          </w:rPr>
          <w:t>http://healthsystemsc.blogspot.com/2009/11/blog-post_2298.html</w:t>
        </w:r>
      </w:hyperlink>
    </w:p>
    <w:p w:rsidR="00FB22C8" w:rsidRPr="001D5204" w:rsidRDefault="00FB22C8" w:rsidP="00A42831">
      <w:pPr>
        <w:pStyle w:val="Heading2"/>
        <w:shd w:val="clear" w:color="auto" w:fill="FBFBFA"/>
        <w:spacing w:before="0"/>
        <w:ind w:left="720" w:hanging="720"/>
        <w:textAlignment w:val="baseline"/>
        <w:rPr>
          <w:rFonts w:ascii="Times New Roman" w:hAnsi="Times New Roman"/>
          <w:b w:val="0"/>
          <w:color w:val="auto"/>
          <w:sz w:val="24"/>
          <w:szCs w:val="24"/>
          <w:lang w:val="el-GR"/>
        </w:rPr>
      </w:pPr>
      <w:r>
        <w:rPr>
          <w:rFonts w:ascii="Times New Roman" w:hAnsi="Times New Roman"/>
          <w:b w:val="0"/>
          <w:color w:val="auto"/>
          <w:sz w:val="24"/>
          <w:szCs w:val="24"/>
          <w:lang w:val="el-GR"/>
        </w:rPr>
        <w:t>7</w:t>
      </w:r>
      <w:r w:rsidRPr="001D5204">
        <w:rPr>
          <w:rFonts w:ascii="Times New Roman" w:hAnsi="Times New Roman"/>
          <w:b w:val="0"/>
          <w:color w:val="auto"/>
          <w:sz w:val="24"/>
          <w:szCs w:val="24"/>
        </w:rPr>
        <w:t>.)</w:t>
      </w:r>
      <w:r w:rsidRPr="001D5204">
        <w:rPr>
          <w:rFonts w:ascii="Times New Roman" w:hAnsi="Times New Roman"/>
          <w:b w:val="0"/>
          <w:color w:val="auto"/>
          <w:sz w:val="24"/>
          <w:szCs w:val="24"/>
        </w:rPr>
        <w:tab/>
        <w:t xml:space="preserve">Business Plans: Tips from the Toolkit 6 in </w:t>
      </w:r>
      <w:hyperlink r:id="rId16" w:history="1">
        <w:r w:rsidRPr="001D5204">
          <w:rPr>
            <w:rStyle w:val="Hyperlink"/>
            <w:rFonts w:ascii="Times New Roman" w:hAnsi="Times New Roman"/>
            <w:b w:val="0"/>
            <w:bCs w:val="0"/>
            <w:color w:val="auto"/>
            <w:sz w:val="24"/>
            <w:szCs w:val="24"/>
            <w:u w:val="none"/>
            <w:bdr w:val="none" w:sz="0" w:space="0" w:color="auto" w:frame="1"/>
          </w:rPr>
          <w:t>Australian Family Physician</w:t>
        </w:r>
      </w:hyperlink>
      <w:r w:rsidRPr="001D5204">
        <w:rPr>
          <w:rStyle w:val="apple-converted-space"/>
          <w:rFonts w:ascii="Times New Roman" w:hAnsi="Times New Roman"/>
          <w:b w:val="0"/>
          <w:color w:val="auto"/>
          <w:sz w:val="24"/>
          <w:szCs w:val="24"/>
        </w:rPr>
        <w:t> </w:t>
      </w:r>
      <w:hyperlink r:id="rId17" w:history="1">
        <w:r w:rsidRPr="001D5204">
          <w:rPr>
            <w:rStyle w:val="Hyperlink"/>
            <w:rFonts w:ascii="Times New Roman" w:hAnsi="Times New Roman"/>
            <w:b w:val="0"/>
            <w:bCs w:val="0"/>
            <w:color w:val="auto"/>
            <w:sz w:val="24"/>
            <w:szCs w:val="24"/>
            <w:u w:val="none"/>
            <w:bdr w:val="none" w:sz="0" w:space="0" w:color="auto" w:frame="1"/>
          </w:rPr>
          <w:t>Volume 39 Issue 7 (Jul 2010)</w:t>
        </w:r>
      </w:hyperlink>
      <w:r w:rsidRPr="001D5204">
        <w:rPr>
          <w:rFonts w:ascii="Times New Roman" w:hAnsi="Times New Roman"/>
          <w:b w:val="0"/>
          <w:color w:val="auto"/>
          <w:sz w:val="24"/>
          <w:szCs w:val="24"/>
        </w:rPr>
        <w:t xml:space="preserve"> by </w:t>
      </w:r>
      <w:hyperlink r:id="rId18" w:history="1">
        <w:r w:rsidRPr="001D5204">
          <w:rPr>
            <w:rStyle w:val="Hyperlink"/>
            <w:rFonts w:ascii="Times New Roman" w:hAnsi="Times New Roman"/>
            <w:b w:val="0"/>
            <w:bCs w:val="0"/>
            <w:color w:val="auto"/>
            <w:sz w:val="24"/>
            <w:szCs w:val="24"/>
            <w:u w:val="none"/>
            <w:bdr w:val="none" w:sz="0" w:space="0" w:color="auto" w:frame="1"/>
          </w:rPr>
          <w:t>Steer,Neville</w:t>
        </w:r>
      </w:hyperlink>
      <w:r w:rsidRPr="001D5204">
        <w:rPr>
          <w:rFonts w:ascii="Times New Roman" w:hAnsi="Times New Roman"/>
          <w:b w:val="0"/>
          <w:color w:val="auto"/>
          <w:sz w:val="24"/>
          <w:szCs w:val="24"/>
        </w:rPr>
        <w:t xml:space="preserve">. </w:t>
      </w:r>
    </w:p>
    <w:p w:rsidR="00FB22C8" w:rsidRPr="001D5204" w:rsidRDefault="00FB22C8" w:rsidP="00A42831">
      <w:pPr>
        <w:pStyle w:val="Heading2"/>
        <w:shd w:val="clear" w:color="auto" w:fill="FBFBFA"/>
        <w:spacing w:before="0"/>
        <w:ind w:left="720" w:hanging="720"/>
        <w:textAlignment w:val="baseline"/>
        <w:rPr>
          <w:rFonts w:ascii="Times New Roman" w:hAnsi="Times New Roman"/>
          <w:b w:val="0"/>
          <w:color w:val="auto"/>
          <w:sz w:val="24"/>
          <w:szCs w:val="24"/>
          <w:lang w:val="el-GR"/>
        </w:rPr>
      </w:pPr>
      <w:r w:rsidRPr="001D5204">
        <w:rPr>
          <w:rFonts w:ascii="Times New Roman" w:hAnsi="Times New Roman"/>
          <w:b w:val="0"/>
          <w:color w:val="auto"/>
          <w:sz w:val="24"/>
          <w:szCs w:val="24"/>
          <w:lang w:val="el-GR"/>
        </w:rPr>
        <w:tab/>
      </w:r>
      <w:hyperlink r:id="rId19" w:history="1">
        <w:r w:rsidRPr="001D5204">
          <w:rPr>
            <w:rStyle w:val="Hyperlink"/>
            <w:rFonts w:ascii="Times New Roman" w:hAnsi="Times New Roman"/>
            <w:b w:val="0"/>
            <w:sz w:val="24"/>
            <w:szCs w:val="24"/>
          </w:rPr>
          <w:t>https://www.google.com/url?sa=t&amp;rct=j&amp;q=&amp;esrc=s&amp;source=web&amp;cd=1&amp;cad=rja&amp;uact=8&amp;ved=0CCAQFjAA&amp;url=http%3A%2F%2Fwww.racgp.org.au%2Fafp%2F2010%2Fjuly%2Fbusiness-plans-%25E2%2580%2593-tips-from-the-toolkit-6%2F&amp;ei=zPg_VOHJGMrWPbrrgKAL&amp;usg=AFQjCNHaKGkrJIrx1cvwRZHxWGgGhhQ2ng</w:t>
        </w:r>
      </w:hyperlink>
    </w:p>
    <w:p w:rsidR="00FB22C8" w:rsidRPr="001D5204" w:rsidRDefault="00FB22C8" w:rsidP="00C75E91">
      <w:pPr>
        <w:spacing w:after="0" w:line="240" w:lineRule="auto"/>
        <w:jc w:val="both"/>
        <w:rPr>
          <w:rFonts w:ascii="Times New Roman" w:hAnsi="Times New Roman"/>
          <w:sz w:val="24"/>
          <w:szCs w:val="24"/>
        </w:rPr>
      </w:pPr>
    </w:p>
    <w:p w:rsidR="00FB22C8" w:rsidRDefault="00FB22C8" w:rsidP="003F434B">
      <w:pPr>
        <w:spacing w:after="0" w:line="240" w:lineRule="auto"/>
        <w:ind w:left="720" w:hanging="720"/>
        <w:jc w:val="both"/>
        <w:rPr>
          <w:rFonts w:ascii="Times New Roman" w:hAnsi="Times New Roman"/>
          <w:sz w:val="24"/>
          <w:szCs w:val="24"/>
          <w:lang w:val="el-GR"/>
        </w:rPr>
      </w:pPr>
      <w:r w:rsidRPr="001D5204">
        <w:rPr>
          <w:rFonts w:ascii="Times New Roman" w:hAnsi="Times New Roman"/>
          <w:sz w:val="24"/>
          <w:szCs w:val="24"/>
          <w:lang w:val="el-GR"/>
        </w:rPr>
        <w:t>8</w:t>
      </w:r>
      <w:r w:rsidRPr="001D5204">
        <w:rPr>
          <w:rFonts w:ascii="Times New Roman" w:hAnsi="Times New Roman"/>
          <w:sz w:val="24"/>
          <w:szCs w:val="24"/>
        </w:rPr>
        <w:t>.)</w:t>
      </w:r>
      <w:r w:rsidRPr="001D5204">
        <w:rPr>
          <w:rFonts w:ascii="Times New Roman" w:hAnsi="Times New Roman"/>
          <w:sz w:val="24"/>
          <w:szCs w:val="24"/>
        </w:rPr>
        <w:tab/>
        <w:t xml:space="preserve">Rural Health West - Fact Sheet Establishing a new general practice </w:t>
      </w:r>
      <w:hyperlink r:id="rId20" w:history="1">
        <w:r w:rsidRPr="001D5204">
          <w:rPr>
            <w:rStyle w:val="Hyperlink"/>
            <w:rFonts w:ascii="Times New Roman" w:hAnsi="Times New Roman"/>
            <w:sz w:val="24"/>
            <w:szCs w:val="24"/>
          </w:rPr>
          <w:t>http://www.ruralhealthwest.com.au/docs/workforce_support/ecopy_establishing-a-new-general-practice.pdf?sfvrsn=2</w:t>
        </w:r>
      </w:hyperlink>
    </w:p>
    <w:p w:rsidR="00FB22C8" w:rsidRPr="00C75E91" w:rsidRDefault="00FB22C8" w:rsidP="003F434B">
      <w:pPr>
        <w:spacing w:after="0" w:line="240" w:lineRule="auto"/>
        <w:ind w:left="720" w:hanging="720"/>
        <w:jc w:val="both"/>
        <w:rPr>
          <w:rFonts w:ascii="Times New Roman" w:hAnsi="Times New Roman"/>
          <w:sz w:val="24"/>
          <w:szCs w:val="24"/>
          <w:lang w:val="el-GR"/>
        </w:rPr>
      </w:pPr>
    </w:p>
    <w:p w:rsidR="00FB22C8" w:rsidRDefault="00FB22C8" w:rsidP="00C75E91">
      <w:pPr>
        <w:pStyle w:val="Heading1"/>
        <w:shd w:val="clear" w:color="auto" w:fill="FFFFFF"/>
        <w:spacing w:before="0"/>
        <w:ind w:left="720" w:hanging="720"/>
        <w:textAlignment w:val="baseline"/>
        <w:rPr>
          <w:rStyle w:val="highwire-cite-article-as"/>
          <w:rFonts w:ascii="Times New Roman" w:hAnsi="Times New Roman"/>
          <w:b w:val="0"/>
          <w:color w:val="333333"/>
          <w:sz w:val="24"/>
          <w:szCs w:val="24"/>
          <w:bdr w:val="none" w:sz="0" w:space="0" w:color="auto" w:frame="1"/>
          <w:shd w:val="clear" w:color="auto" w:fill="FFFFFF"/>
          <w:lang w:val="el-GR"/>
        </w:rPr>
      </w:pPr>
      <w:r w:rsidRPr="001D5204">
        <w:rPr>
          <w:rFonts w:ascii="Times New Roman" w:hAnsi="Times New Roman"/>
          <w:b w:val="0"/>
          <w:color w:val="333333"/>
          <w:sz w:val="24"/>
          <w:szCs w:val="24"/>
          <w:lang w:val="el-GR"/>
        </w:rPr>
        <w:t>9.)</w:t>
      </w:r>
      <w:r w:rsidRPr="001D5204">
        <w:rPr>
          <w:rFonts w:ascii="Times New Roman" w:hAnsi="Times New Roman"/>
          <w:b w:val="0"/>
          <w:color w:val="333333"/>
          <w:sz w:val="24"/>
          <w:szCs w:val="24"/>
          <w:lang w:val="el-GR"/>
        </w:rPr>
        <w:tab/>
      </w:r>
      <w:r w:rsidRPr="001D5204">
        <w:rPr>
          <w:rFonts w:ascii="Times New Roman" w:hAnsi="Times New Roman"/>
          <w:b w:val="0"/>
          <w:color w:val="333333"/>
          <w:sz w:val="24"/>
          <w:szCs w:val="24"/>
        </w:rPr>
        <w:t xml:space="preserve">Programme budgeting and marginal analysis: bridging the divide between doctors and managers </w:t>
      </w:r>
      <w:r w:rsidRPr="001D5204">
        <w:rPr>
          <w:rStyle w:val="highwire-cite-journal"/>
          <w:rFonts w:ascii="Times New Roman" w:hAnsi="Times New Roman"/>
          <w:b w:val="0"/>
          <w:i/>
          <w:iCs/>
          <w:color w:val="333333"/>
          <w:sz w:val="24"/>
          <w:szCs w:val="24"/>
          <w:bdr w:val="none" w:sz="0" w:space="0" w:color="auto" w:frame="1"/>
          <w:shd w:val="clear" w:color="auto" w:fill="FFFFFF"/>
        </w:rPr>
        <w:t>BMJ</w:t>
      </w:r>
      <w:r w:rsidRPr="001D5204">
        <w:rPr>
          <w:rStyle w:val="apple-converted-space"/>
          <w:rFonts w:ascii="Times New Roman" w:hAnsi="Times New Roman"/>
          <w:b w:val="0"/>
          <w:color w:val="333333"/>
          <w:sz w:val="24"/>
          <w:szCs w:val="24"/>
          <w:shd w:val="clear" w:color="auto" w:fill="FFFFFF"/>
        </w:rPr>
        <w:t> </w:t>
      </w:r>
      <w:r w:rsidRPr="001D5204">
        <w:rPr>
          <w:rStyle w:val="highwire-cite-published-year"/>
          <w:rFonts w:ascii="Times New Roman" w:hAnsi="Times New Roman"/>
          <w:b w:val="0"/>
          <w:color w:val="555555"/>
          <w:sz w:val="24"/>
          <w:szCs w:val="24"/>
          <w:bdr w:val="none" w:sz="0" w:space="0" w:color="auto" w:frame="1"/>
          <w:shd w:val="clear" w:color="auto" w:fill="FFFFFF"/>
        </w:rPr>
        <w:t>2005</w:t>
      </w:r>
      <w:r w:rsidRPr="001D5204">
        <w:rPr>
          <w:rFonts w:ascii="Times New Roman" w:hAnsi="Times New Roman"/>
          <w:b w:val="0"/>
          <w:color w:val="333333"/>
          <w:sz w:val="24"/>
          <w:szCs w:val="24"/>
          <w:shd w:val="clear" w:color="auto" w:fill="FFFFFF"/>
        </w:rPr>
        <w:t>;</w:t>
      </w:r>
      <w:r w:rsidRPr="001D5204">
        <w:rPr>
          <w:rStyle w:val="apple-converted-space"/>
          <w:rFonts w:ascii="Times New Roman" w:hAnsi="Times New Roman"/>
          <w:b w:val="0"/>
          <w:color w:val="333333"/>
          <w:sz w:val="24"/>
          <w:szCs w:val="24"/>
          <w:shd w:val="clear" w:color="auto" w:fill="FFFFFF"/>
        </w:rPr>
        <w:t> </w:t>
      </w:r>
      <w:r w:rsidRPr="001D5204">
        <w:rPr>
          <w:rStyle w:val="highwire-cite-volume-issue"/>
          <w:rFonts w:ascii="Times New Roman" w:hAnsi="Times New Roman"/>
          <w:b w:val="0"/>
          <w:color w:val="555555"/>
          <w:sz w:val="24"/>
          <w:szCs w:val="24"/>
          <w:bdr w:val="none" w:sz="0" w:space="0" w:color="auto" w:frame="1"/>
          <w:shd w:val="clear" w:color="auto" w:fill="FFFFFF"/>
        </w:rPr>
        <w:t>330</w:t>
      </w:r>
      <w:r w:rsidRPr="001D5204">
        <w:rPr>
          <w:rStyle w:val="apple-converted-space"/>
          <w:rFonts w:ascii="Times New Roman" w:hAnsi="Times New Roman"/>
          <w:b w:val="0"/>
          <w:color w:val="333333"/>
          <w:sz w:val="24"/>
          <w:szCs w:val="24"/>
          <w:shd w:val="clear" w:color="auto" w:fill="FFFFFF"/>
        </w:rPr>
        <w:t> </w:t>
      </w:r>
      <w:r>
        <w:rPr>
          <w:rStyle w:val="apple-converted-space"/>
          <w:rFonts w:ascii="Times New Roman" w:hAnsi="Times New Roman"/>
          <w:b w:val="0"/>
          <w:color w:val="333333"/>
          <w:sz w:val="24"/>
          <w:szCs w:val="24"/>
          <w:shd w:val="clear" w:color="auto" w:fill="FFFFFF"/>
          <w:lang w:val="el-GR"/>
        </w:rPr>
        <w:t xml:space="preserve"> </w:t>
      </w:r>
      <w:r w:rsidRPr="001D5204">
        <w:rPr>
          <w:rStyle w:val="highwire-cite-doi"/>
          <w:rFonts w:ascii="Times New Roman" w:hAnsi="Times New Roman"/>
          <w:b w:val="0"/>
          <w:color w:val="333333"/>
          <w:sz w:val="24"/>
          <w:szCs w:val="24"/>
          <w:bdr w:val="none" w:sz="0" w:space="0" w:color="auto" w:frame="1"/>
          <w:shd w:val="clear" w:color="auto" w:fill="FFFFFF"/>
        </w:rPr>
        <w:t>doi: http://dx.doi.org/10.1136/bmj.330.7506.1501</w:t>
      </w:r>
      <w:r w:rsidRPr="001D5204">
        <w:rPr>
          <w:rStyle w:val="apple-converted-space"/>
          <w:rFonts w:ascii="Times New Roman" w:hAnsi="Times New Roman"/>
          <w:b w:val="0"/>
          <w:color w:val="333333"/>
          <w:sz w:val="24"/>
          <w:szCs w:val="24"/>
          <w:shd w:val="clear" w:color="auto" w:fill="FFFFFF"/>
        </w:rPr>
        <w:t> </w:t>
      </w:r>
      <w:r w:rsidRPr="001D5204">
        <w:rPr>
          <w:rStyle w:val="highwire-cite-date"/>
          <w:rFonts w:ascii="Times New Roman" w:hAnsi="Times New Roman"/>
          <w:b w:val="0"/>
          <w:color w:val="555555"/>
          <w:sz w:val="24"/>
          <w:szCs w:val="24"/>
          <w:bdr w:val="none" w:sz="0" w:space="0" w:color="auto" w:frame="1"/>
          <w:shd w:val="clear" w:color="auto" w:fill="FFFFFF"/>
        </w:rPr>
        <w:t xml:space="preserve">(Published 23 June 2005) </w:t>
      </w:r>
      <w:r w:rsidRPr="001D5204">
        <w:rPr>
          <w:rStyle w:val="apple-converted-space"/>
          <w:rFonts w:ascii="Times New Roman" w:hAnsi="Times New Roman"/>
          <w:b w:val="0"/>
          <w:color w:val="333333"/>
          <w:sz w:val="24"/>
          <w:szCs w:val="24"/>
          <w:bdr w:val="none" w:sz="0" w:space="0" w:color="auto" w:frame="1"/>
          <w:shd w:val="clear" w:color="auto" w:fill="FFFFFF"/>
        </w:rPr>
        <w:t> </w:t>
      </w:r>
      <w:r w:rsidRPr="001D5204">
        <w:rPr>
          <w:rStyle w:val="italic"/>
          <w:rFonts w:ascii="Times New Roman" w:hAnsi="Times New Roman"/>
          <w:b w:val="0"/>
          <w:color w:val="333333"/>
          <w:sz w:val="24"/>
          <w:szCs w:val="24"/>
          <w:bdr w:val="none" w:sz="0" w:space="0" w:color="auto" w:frame="1"/>
          <w:shd w:val="clear" w:color="auto" w:fill="FFFFFF"/>
        </w:rPr>
        <w:t>BMJ</w:t>
      </w:r>
      <w:r w:rsidRPr="001D5204">
        <w:rPr>
          <w:rStyle w:val="apple-converted-space"/>
          <w:rFonts w:ascii="Times New Roman" w:hAnsi="Times New Roman"/>
          <w:b w:val="0"/>
          <w:color w:val="333333"/>
          <w:sz w:val="24"/>
          <w:szCs w:val="24"/>
          <w:bdr w:val="none" w:sz="0" w:space="0" w:color="auto" w:frame="1"/>
          <w:shd w:val="clear" w:color="auto" w:fill="FFFFFF"/>
        </w:rPr>
        <w:t> </w:t>
      </w:r>
      <w:r w:rsidRPr="001D5204">
        <w:rPr>
          <w:rStyle w:val="highwire-cite-article-as"/>
          <w:rFonts w:ascii="Times New Roman" w:hAnsi="Times New Roman"/>
          <w:b w:val="0"/>
          <w:color w:val="333333"/>
          <w:sz w:val="24"/>
          <w:szCs w:val="24"/>
          <w:bdr w:val="none" w:sz="0" w:space="0" w:color="auto" w:frame="1"/>
          <w:shd w:val="clear" w:color="auto" w:fill="FFFFFF"/>
        </w:rPr>
        <w:t>2005;330:1501</w:t>
      </w:r>
    </w:p>
    <w:p w:rsidR="00FB22C8" w:rsidRDefault="00FB22C8" w:rsidP="00C75E91">
      <w:pPr>
        <w:pStyle w:val="Heading1"/>
        <w:shd w:val="clear" w:color="auto" w:fill="FFFFFF"/>
        <w:spacing w:before="0"/>
        <w:ind w:left="720"/>
        <w:textAlignment w:val="baseline"/>
        <w:rPr>
          <w:rFonts w:ascii="Times New Roman" w:hAnsi="Times New Roman"/>
          <w:b w:val="0"/>
          <w:sz w:val="24"/>
          <w:szCs w:val="24"/>
          <w:lang w:val="el-GR"/>
        </w:rPr>
      </w:pPr>
      <w:hyperlink r:id="rId21" w:history="1">
        <w:r w:rsidRPr="005C0F6A">
          <w:rPr>
            <w:rStyle w:val="Hyperlink"/>
            <w:rFonts w:ascii="Times New Roman" w:hAnsi="Times New Roman"/>
            <w:b w:val="0"/>
            <w:sz w:val="24"/>
            <w:szCs w:val="24"/>
          </w:rPr>
          <w:t>https://www.google.com/url?sa=t&amp;rct=j&amp;q=&amp;esrc=s&amp;source=web&amp;cd=2&amp;cad=rja&amp;uact=8&amp;ved=0CCIQFjAB&amp;url=http%3A%2F%2Fwww.bmj.com%2Fcontent%2F330%2F7506%2F1501&amp;ei=Sv4_VN_7IMbJPYupgcgK&amp;usg=AFQjCNFXQ2U5eGK5a9GD26XvbqzYaqoTEA&amp;bvm=bv.77648437,d.ZWU</w:t>
        </w:r>
      </w:hyperlink>
    </w:p>
    <w:p w:rsidR="00FB22C8" w:rsidRPr="00C75E91" w:rsidRDefault="00FB22C8" w:rsidP="00C75E91">
      <w:pPr>
        <w:rPr>
          <w:lang w:val="el-GR"/>
        </w:rPr>
      </w:pPr>
    </w:p>
    <w:p w:rsidR="00FB22C8" w:rsidRDefault="00FB22C8" w:rsidP="00C75E91">
      <w:pPr>
        <w:autoSpaceDE w:val="0"/>
        <w:autoSpaceDN w:val="0"/>
        <w:adjustRightInd w:val="0"/>
        <w:spacing w:after="0" w:line="240" w:lineRule="auto"/>
        <w:ind w:left="720" w:hanging="720"/>
        <w:jc w:val="both"/>
        <w:rPr>
          <w:rFonts w:ascii="Times New Roman" w:hAnsi="Times New Roman"/>
          <w:bCs/>
          <w:sz w:val="24"/>
          <w:szCs w:val="24"/>
          <w:lang w:val="el-GR"/>
        </w:rPr>
      </w:pPr>
      <w:r>
        <w:rPr>
          <w:rFonts w:ascii="Times New Roman" w:hAnsi="Times New Roman"/>
          <w:sz w:val="24"/>
          <w:szCs w:val="24"/>
          <w:lang w:val="el-GR"/>
        </w:rPr>
        <w:t>10.)</w:t>
      </w:r>
      <w:r>
        <w:rPr>
          <w:rFonts w:ascii="Times New Roman" w:hAnsi="Times New Roman"/>
          <w:sz w:val="24"/>
          <w:szCs w:val="24"/>
          <w:lang w:val="el-GR"/>
        </w:rPr>
        <w:tab/>
      </w:r>
      <w:r w:rsidRPr="005C0F6A">
        <w:rPr>
          <w:rFonts w:ascii="Times New Roman" w:hAnsi="Times New Roman"/>
          <w:sz w:val="24"/>
          <w:szCs w:val="24"/>
          <w:lang w:val="el-GR"/>
        </w:rPr>
        <w:t>Τα συστήματα υγείας στο μεταίχμιο</w:t>
      </w:r>
      <w:r w:rsidRPr="005C0F6A">
        <w:rPr>
          <w:rFonts w:ascii="Times New Roman" w:hAnsi="Times New Roman"/>
          <w:bCs/>
          <w:sz w:val="24"/>
          <w:szCs w:val="24"/>
          <w:lang w:val="el-GR"/>
        </w:rPr>
        <w:t xml:space="preserve">: </w:t>
      </w:r>
      <w:r w:rsidRPr="005C0F6A">
        <w:rPr>
          <w:rFonts w:ascii="Times New Roman" w:hAnsi="Times New Roman"/>
          <w:sz w:val="24"/>
          <w:szCs w:val="24"/>
          <w:lang w:val="el-GR"/>
        </w:rPr>
        <w:t>Σκέψεις για τη διοίκηση και ανάπτυξη των υπηρεσιών υγείας στο ξεκίνημα του ΚΑ</w:t>
      </w:r>
      <w:r w:rsidRPr="005C0F6A">
        <w:rPr>
          <w:rFonts w:ascii="Times New Roman" w:hAnsi="Times New Roman"/>
          <w:bCs/>
          <w:sz w:val="24"/>
          <w:szCs w:val="24"/>
          <w:lang w:val="el-GR"/>
        </w:rPr>
        <w:t xml:space="preserve">’ </w:t>
      </w:r>
      <w:r w:rsidRPr="005C0F6A">
        <w:rPr>
          <w:rFonts w:ascii="Times New Roman" w:hAnsi="Times New Roman"/>
          <w:sz w:val="24"/>
          <w:szCs w:val="24"/>
          <w:lang w:val="el-GR"/>
        </w:rPr>
        <w:t>Αιώνα.  Τάσος Φιλαλήθης</w:t>
      </w:r>
      <w:r w:rsidRPr="005C0F6A">
        <w:rPr>
          <w:rFonts w:ascii="Times New Roman" w:hAnsi="Times New Roman"/>
          <w:bCs/>
          <w:sz w:val="24"/>
          <w:szCs w:val="24"/>
          <w:lang w:val="el-GR"/>
        </w:rPr>
        <w:t xml:space="preserve">,  </w:t>
      </w:r>
      <w:r w:rsidRPr="005C0F6A">
        <w:rPr>
          <w:rFonts w:ascii="Times New Roman" w:hAnsi="Times New Roman"/>
          <w:sz w:val="24"/>
          <w:szCs w:val="24"/>
          <w:lang w:val="el-GR"/>
        </w:rPr>
        <w:t>Επιθεώρηση Υγείας</w:t>
      </w:r>
      <w:r w:rsidRPr="005C0F6A">
        <w:rPr>
          <w:rFonts w:ascii="Times New Roman" w:hAnsi="Times New Roman"/>
          <w:bCs/>
          <w:sz w:val="24"/>
          <w:szCs w:val="24"/>
          <w:lang w:val="el-GR"/>
        </w:rPr>
        <w:t xml:space="preserve">. </w:t>
      </w:r>
      <w:r w:rsidRPr="005C0F6A">
        <w:rPr>
          <w:rFonts w:ascii="Times New Roman" w:hAnsi="Times New Roman"/>
          <w:sz w:val="24"/>
          <w:szCs w:val="24"/>
          <w:lang w:val="el-GR"/>
        </w:rPr>
        <w:t>Χερσόνησος Ηρακλείου Κρήτης</w:t>
      </w:r>
      <w:r w:rsidRPr="005C0F6A">
        <w:rPr>
          <w:rFonts w:ascii="Times New Roman" w:hAnsi="Times New Roman"/>
          <w:bCs/>
          <w:sz w:val="24"/>
          <w:szCs w:val="24"/>
          <w:lang w:val="el-GR"/>
        </w:rPr>
        <w:t xml:space="preserve">, 24-26 </w:t>
      </w:r>
      <w:r w:rsidRPr="005C0F6A">
        <w:rPr>
          <w:rFonts w:ascii="Times New Roman" w:hAnsi="Times New Roman"/>
          <w:sz w:val="24"/>
          <w:szCs w:val="24"/>
          <w:lang w:val="el-GR"/>
        </w:rPr>
        <w:t xml:space="preserve">Οκτωβρίου </w:t>
      </w:r>
      <w:r w:rsidRPr="005C0F6A">
        <w:rPr>
          <w:rFonts w:ascii="Times New Roman" w:hAnsi="Times New Roman"/>
          <w:bCs/>
          <w:sz w:val="24"/>
          <w:szCs w:val="24"/>
          <w:lang w:val="el-GR"/>
        </w:rPr>
        <w:t xml:space="preserve">2002. </w:t>
      </w:r>
      <w:r w:rsidRPr="005C0F6A">
        <w:rPr>
          <w:rFonts w:ascii="Times New Roman" w:hAnsi="Times New Roman"/>
          <w:sz w:val="24"/>
          <w:szCs w:val="24"/>
          <w:lang w:val="el-GR"/>
        </w:rPr>
        <w:t xml:space="preserve">_Δημοσιεύθηκε στην </w:t>
      </w:r>
      <w:r w:rsidRPr="005C0F6A">
        <w:rPr>
          <w:rFonts w:ascii="Times New Roman" w:hAnsi="Times New Roman"/>
          <w:bCs/>
          <w:sz w:val="24"/>
          <w:szCs w:val="24"/>
          <w:lang w:val="el-GR"/>
        </w:rPr>
        <w:t>«</w:t>
      </w:r>
      <w:r w:rsidRPr="005C0F6A">
        <w:rPr>
          <w:rFonts w:ascii="Times New Roman" w:hAnsi="Times New Roman"/>
          <w:sz w:val="24"/>
          <w:szCs w:val="24"/>
          <w:lang w:val="el-GR"/>
        </w:rPr>
        <w:t>Επιθεώρηση Υγείας</w:t>
      </w:r>
      <w:r w:rsidRPr="005C0F6A">
        <w:rPr>
          <w:rFonts w:ascii="Times New Roman" w:hAnsi="Times New Roman"/>
          <w:bCs/>
          <w:sz w:val="24"/>
          <w:szCs w:val="24"/>
          <w:lang w:val="el-GR"/>
        </w:rPr>
        <w:t>», 2002, 13:13-16.</w:t>
      </w:r>
    </w:p>
    <w:p w:rsidR="00FB22C8" w:rsidRDefault="00FB22C8" w:rsidP="00C75E91">
      <w:pPr>
        <w:autoSpaceDE w:val="0"/>
        <w:autoSpaceDN w:val="0"/>
        <w:adjustRightInd w:val="0"/>
        <w:spacing w:after="0" w:line="240" w:lineRule="auto"/>
        <w:ind w:left="720"/>
        <w:jc w:val="both"/>
        <w:rPr>
          <w:rFonts w:ascii="Times New Roman" w:hAnsi="Times New Roman"/>
          <w:bCs/>
          <w:sz w:val="24"/>
          <w:szCs w:val="24"/>
          <w:lang w:val="el-GR"/>
        </w:rPr>
      </w:pPr>
      <w:hyperlink r:id="rId22" w:history="1">
        <w:r w:rsidRPr="00250384">
          <w:rPr>
            <w:rStyle w:val="Hyperlink"/>
            <w:rFonts w:ascii="Times New Roman" w:hAnsi="Times New Roman"/>
            <w:bCs/>
            <w:sz w:val="24"/>
            <w:szCs w:val="24"/>
            <w:lang w:val="el-GR"/>
          </w:rPr>
          <w:t>https://www.google.com/url?sa=t&amp;rct=j&amp;q=&amp;esrc=s&amp;source=web&amp;cd=1&amp;cad=rja&amp;uact=8&amp;ved=0CB0QFjAA&amp;url=http%3A%2F%2Fvml.med.uoc.gr%2Fmoodle%2Flessons%2F14-koinonia-ygeia%2Farxeia%2Fsimeioseis%2Fmetaixmio.pdf&amp;ei=QQBAVO6-GYXJPKXdgPgC&amp;usg=AFQjCNEWdRE7FLBDOFc9yCIZj359LVR0Og&amp;bvm=bv.77648437,d.ZWU</w:t>
        </w:r>
      </w:hyperlink>
    </w:p>
    <w:p w:rsidR="00FB22C8" w:rsidRPr="005C0F6A" w:rsidRDefault="00FB22C8" w:rsidP="00C75E91">
      <w:pPr>
        <w:autoSpaceDE w:val="0"/>
        <w:autoSpaceDN w:val="0"/>
        <w:adjustRightInd w:val="0"/>
        <w:spacing w:after="0" w:line="240" w:lineRule="auto"/>
        <w:ind w:left="720"/>
        <w:jc w:val="both"/>
        <w:rPr>
          <w:rFonts w:ascii="Times New Roman" w:hAnsi="Times New Roman"/>
          <w:bCs/>
          <w:sz w:val="24"/>
          <w:szCs w:val="24"/>
          <w:lang w:val="el-GR"/>
        </w:rPr>
      </w:pPr>
    </w:p>
    <w:p w:rsidR="00FB22C8" w:rsidRPr="001D5204" w:rsidRDefault="00FB22C8" w:rsidP="00C75E91">
      <w:pPr>
        <w:autoSpaceDE w:val="0"/>
        <w:autoSpaceDN w:val="0"/>
        <w:adjustRightInd w:val="0"/>
        <w:spacing w:after="0" w:line="240" w:lineRule="auto"/>
        <w:ind w:left="720" w:hanging="720"/>
        <w:jc w:val="both"/>
        <w:rPr>
          <w:rFonts w:ascii="Times New Roman" w:hAnsi="Times New Roman"/>
          <w:sz w:val="24"/>
          <w:szCs w:val="24"/>
          <w:lang w:val="el-GR"/>
        </w:rPr>
      </w:pPr>
      <w:r>
        <w:rPr>
          <w:rFonts w:ascii="Times New Roman" w:hAnsi="Times New Roman"/>
          <w:bCs/>
          <w:sz w:val="24"/>
          <w:szCs w:val="24"/>
          <w:lang w:val="el-GR"/>
        </w:rPr>
        <w:t>11</w:t>
      </w:r>
      <w:r w:rsidRPr="005C0F6A">
        <w:rPr>
          <w:rFonts w:ascii="Times New Roman" w:hAnsi="Times New Roman"/>
          <w:bCs/>
          <w:sz w:val="24"/>
          <w:szCs w:val="24"/>
          <w:lang w:val="el-GR"/>
        </w:rPr>
        <w:t>.)</w:t>
      </w:r>
      <w:r w:rsidRPr="005C0F6A">
        <w:rPr>
          <w:rFonts w:ascii="Times New Roman" w:hAnsi="Times New Roman"/>
          <w:bCs/>
          <w:sz w:val="24"/>
          <w:szCs w:val="24"/>
          <w:lang w:val="el-GR"/>
        </w:rPr>
        <w:tab/>
        <w:t xml:space="preserve">Οικονομική αξιολόγηση των προγραμμάτων υγείας Ένα χρήσιμο εργαλείο στη λήψη αποφάσεων Ελένη Λαχανά </w:t>
      </w:r>
      <w:r w:rsidRPr="005C0F6A">
        <w:rPr>
          <w:rFonts w:ascii="Times New Roman" w:hAnsi="Times New Roman"/>
          <w:i/>
          <w:iCs/>
          <w:sz w:val="24"/>
          <w:szCs w:val="24"/>
          <w:lang w:val="el-GR"/>
        </w:rPr>
        <w:t>Καθηγήτρια Εφαρμογών Τμήματος Νοσηλευτικής, ΤΕΙ Λάρισας</w:t>
      </w:r>
      <w:r w:rsidRPr="005C0F6A">
        <w:rPr>
          <w:rFonts w:ascii="Times New Roman" w:hAnsi="Times New Roman"/>
          <w:bCs/>
          <w:sz w:val="24"/>
          <w:szCs w:val="24"/>
          <w:lang w:val="el-GR"/>
        </w:rPr>
        <w:t xml:space="preserve"> ΑΝΑΣΚΟΠΗΣΗ </w:t>
      </w:r>
      <w:r w:rsidRPr="005C0F6A">
        <w:rPr>
          <w:rFonts w:ascii="Times New Roman" w:eastAsia="MinionPro-Regular" w:hAnsi="Times New Roman"/>
          <w:sz w:val="24"/>
          <w:szCs w:val="24"/>
          <w:lang w:val="el-GR"/>
        </w:rPr>
        <w:t xml:space="preserve">ΝΟΣΗΛΕΥΤΙΚΗ 2007, 46(3):367–373  </w:t>
      </w:r>
      <w:r w:rsidRPr="005C0F6A">
        <w:rPr>
          <w:rFonts w:ascii="Times New Roman" w:hAnsi="Times New Roman"/>
          <w:bCs/>
          <w:sz w:val="24"/>
          <w:szCs w:val="24"/>
        </w:rPr>
        <w:t>REVIEW</w:t>
      </w:r>
      <w:r w:rsidRPr="005C0F6A">
        <w:rPr>
          <w:rFonts w:ascii="Times New Roman" w:eastAsia="MinionPro-Regular" w:hAnsi="Times New Roman"/>
          <w:sz w:val="24"/>
          <w:szCs w:val="24"/>
          <w:lang w:val="el-GR"/>
        </w:rPr>
        <w:t>Ν</w:t>
      </w:r>
      <w:r w:rsidRPr="005C0F6A">
        <w:rPr>
          <w:rFonts w:ascii="Times New Roman" w:eastAsia="MinionPro-Regular" w:hAnsi="Times New Roman"/>
          <w:sz w:val="24"/>
          <w:szCs w:val="24"/>
        </w:rPr>
        <w:t>OSILEFTIKI</w:t>
      </w:r>
      <w:r w:rsidRPr="005C0F6A">
        <w:rPr>
          <w:rFonts w:ascii="Times New Roman" w:eastAsia="MinionPro-Regular" w:hAnsi="Times New Roman"/>
          <w:sz w:val="24"/>
          <w:szCs w:val="24"/>
          <w:lang w:val="el-GR"/>
        </w:rPr>
        <w:t xml:space="preserve"> 2007, 46(3):367–373. </w:t>
      </w:r>
      <w:hyperlink r:id="rId23" w:history="1">
        <w:r w:rsidRPr="00250384">
          <w:rPr>
            <w:rStyle w:val="Hyperlink"/>
            <w:rFonts w:ascii="Times New Roman" w:eastAsia="MinionPro-Regular" w:hAnsi="Times New Roman"/>
            <w:sz w:val="24"/>
            <w:szCs w:val="24"/>
            <w:lang w:val="el-GR"/>
          </w:rPr>
          <w:t>https://www.google.com/url?sa=t&amp;rct=j&amp;q=&amp;esrc=s&amp;source=web&amp;cd=1&amp;cad=rja&amp;uact=8&amp;ved=0CB0QFjAA&amp;url=http%3A%2F%2Fwww.hjn.gr%2Factions%2Fget_pdf.php%3Fid%3D111&amp;ei=1wBAVMqjBsS_PLPpgIgF&amp;usg=AFQjCNEap9MQGxgZLGvdHsr0cpkYpTIkaQ</w:t>
        </w:r>
      </w:hyperlink>
    </w:p>
    <w:p w:rsidR="00FB22C8" w:rsidRPr="001D5204" w:rsidRDefault="00FB22C8" w:rsidP="00C75E91">
      <w:pPr>
        <w:spacing w:after="0"/>
        <w:rPr>
          <w:lang w:val="el-GR"/>
        </w:rPr>
      </w:pPr>
    </w:p>
    <w:sectPr w:rsidR="00FB22C8" w:rsidRPr="001D5204" w:rsidSect="00A42831">
      <w:footerReference w:type="default" r:id="rId2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2C8" w:rsidRDefault="00FB22C8" w:rsidP="001D5204">
      <w:pPr>
        <w:spacing w:after="0" w:line="240" w:lineRule="auto"/>
      </w:pPr>
      <w:r>
        <w:separator/>
      </w:r>
    </w:p>
  </w:endnote>
  <w:endnote w:type="continuationSeparator" w:id="0">
    <w:p w:rsidR="00FB22C8" w:rsidRDefault="00FB22C8" w:rsidP="001D5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C8" w:rsidRDefault="00FB22C8">
    <w:pPr>
      <w:pStyle w:val="Footer"/>
      <w:jc w:val="right"/>
    </w:pPr>
    <w:fldSimple w:instr=" PAGE   \* MERGEFORMAT ">
      <w:r>
        <w:rPr>
          <w:noProof/>
        </w:rPr>
        <w:t>1</w:t>
      </w:r>
    </w:fldSimple>
  </w:p>
  <w:p w:rsidR="00FB22C8" w:rsidRDefault="00FB2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2C8" w:rsidRDefault="00FB22C8" w:rsidP="001D5204">
      <w:pPr>
        <w:spacing w:after="0" w:line="240" w:lineRule="auto"/>
      </w:pPr>
      <w:r>
        <w:separator/>
      </w:r>
    </w:p>
  </w:footnote>
  <w:footnote w:type="continuationSeparator" w:id="0">
    <w:p w:rsidR="00FB22C8" w:rsidRDefault="00FB22C8" w:rsidP="001D52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C4616"/>
    <w:multiLevelType w:val="hybridMultilevel"/>
    <w:tmpl w:val="DECA9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577426"/>
    <w:multiLevelType w:val="hybridMultilevel"/>
    <w:tmpl w:val="4672EB7E"/>
    <w:lvl w:ilvl="0" w:tplc="2180A1FA">
      <w:start w:val="1"/>
      <w:numFmt w:val="bullet"/>
      <w:lvlText w:val=""/>
      <w:lvlJc w:val="left"/>
      <w:pPr>
        <w:tabs>
          <w:tab w:val="num" w:pos="360"/>
        </w:tabs>
        <w:ind w:left="360" w:hanging="360"/>
      </w:pPr>
      <w:rPr>
        <w:rFonts w:ascii="Wingdings" w:hAnsi="Wingdings" w:hint="default"/>
        <w:color w:val="80000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C57"/>
    <w:rsid w:val="00017977"/>
    <w:rsid w:val="000943A7"/>
    <w:rsid w:val="000B360C"/>
    <w:rsid w:val="000C5395"/>
    <w:rsid w:val="001550BF"/>
    <w:rsid w:val="001D5204"/>
    <w:rsid w:val="001E6780"/>
    <w:rsid w:val="00250384"/>
    <w:rsid w:val="00251081"/>
    <w:rsid w:val="002654BB"/>
    <w:rsid w:val="002A6B1D"/>
    <w:rsid w:val="002F0651"/>
    <w:rsid w:val="003423B7"/>
    <w:rsid w:val="00362DD3"/>
    <w:rsid w:val="00375C07"/>
    <w:rsid w:val="003F434B"/>
    <w:rsid w:val="00546D66"/>
    <w:rsid w:val="005C0F6A"/>
    <w:rsid w:val="00660E4F"/>
    <w:rsid w:val="00692C23"/>
    <w:rsid w:val="006B4F73"/>
    <w:rsid w:val="00757959"/>
    <w:rsid w:val="00796230"/>
    <w:rsid w:val="0083106B"/>
    <w:rsid w:val="008E4130"/>
    <w:rsid w:val="00902AE9"/>
    <w:rsid w:val="0098670A"/>
    <w:rsid w:val="009C0F1D"/>
    <w:rsid w:val="00A42831"/>
    <w:rsid w:val="00B20BAA"/>
    <w:rsid w:val="00B21B0B"/>
    <w:rsid w:val="00BE692F"/>
    <w:rsid w:val="00C05447"/>
    <w:rsid w:val="00C60E7E"/>
    <w:rsid w:val="00C75E91"/>
    <w:rsid w:val="00CA16D2"/>
    <w:rsid w:val="00DF6F4A"/>
    <w:rsid w:val="00E92C57"/>
    <w:rsid w:val="00ED69F3"/>
    <w:rsid w:val="00F174E2"/>
    <w:rsid w:val="00FB22C8"/>
    <w:rsid w:val="00FD53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57"/>
    <w:pPr>
      <w:spacing w:after="200" w:line="276" w:lineRule="auto"/>
    </w:pPr>
  </w:style>
  <w:style w:type="paragraph" w:styleId="Heading1">
    <w:name w:val="heading 1"/>
    <w:basedOn w:val="Normal"/>
    <w:next w:val="Normal"/>
    <w:link w:val="Heading1Char"/>
    <w:uiPriority w:val="99"/>
    <w:qFormat/>
    <w:rsid w:val="003F434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F065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0B360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434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F065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B360C"/>
    <w:rPr>
      <w:rFonts w:ascii="Cambria" w:hAnsi="Cambria" w:cs="Times New Roman"/>
      <w:b/>
      <w:bCs/>
      <w:color w:val="4F81BD"/>
    </w:rPr>
  </w:style>
  <w:style w:type="paragraph" w:styleId="ListParagraph">
    <w:name w:val="List Paragraph"/>
    <w:basedOn w:val="Normal"/>
    <w:uiPriority w:val="99"/>
    <w:qFormat/>
    <w:rsid w:val="002A6B1D"/>
    <w:pPr>
      <w:ind w:left="720"/>
      <w:contextualSpacing/>
    </w:pPr>
  </w:style>
  <w:style w:type="character" w:styleId="Hyperlink">
    <w:name w:val="Hyperlink"/>
    <w:basedOn w:val="DefaultParagraphFont"/>
    <w:uiPriority w:val="99"/>
    <w:rsid w:val="0098670A"/>
    <w:rPr>
      <w:rFonts w:cs="Times New Roman"/>
      <w:color w:val="0000FF"/>
      <w:u w:val="single"/>
    </w:rPr>
  </w:style>
  <w:style w:type="character" w:styleId="FollowedHyperlink">
    <w:name w:val="FollowedHyperlink"/>
    <w:basedOn w:val="DefaultParagraphFont"/>
    <w:uiPriority w:val="99"/>
    <w:semiHidden/>
    <w:rsid w:val="00902AE9"/>
    <w:rPr>
      <w:rFonts w:cs="Times New Roman"/>
      <w:color w:val="800080"/>
      <w:u w:val="single"/>
    </w:rPr>
  </w:style>
  <w:style w:type="character" w:customStyle="1" w:styleId="highwire-cite-journal">
    <w:name w:val="highwire-cite-journal"/>
    <w:basedOn w:val="DefaultParagraphFont"/>
    <w:uiPriority w:val="99"/>
    <w:rsid w:val="003F434B"/>
    <w:rPr>
      <w:rFonts w:cs="Times New Roman"/>
    </w:rPr>
  </w:style>
  <w:style w:type="character" w:customStyle="1" w:styleId="apple-converted-space">
    <w:name w:val="apple-converted-space"/>
    <w:basedOn w:val="DefaultParagraphFont"/>
    <w:uiPriority w:val="99"/>
    <w:rsid w:val="003F434B"/>
    <w:rPr>
      <w:rFonts w:cs="Times New Roman"/>
    </w:rPr>
  </w:style>
  <w:style w:type="character" w:customStyle="1" w:styleId="highwire-cite-published-year">
    <w:name w:val="highwire-cite-published-year"/>
    <w:basedOn w:val="DefaultParagraphFont"/>
    <w:uiPriority w:val="99"/>
    <w:rsid w:val="003F434B"/>
    <w:rPr>
      <w:rFonts w:cs="Times New Roman"/>
    </w:rPr>
  </w:style>
  <w:style w:type="character" w:customStyle="1" w:styleId="highwire-cite-volume-issue">
    <w:name w:val="highwire-cite-volume-issue"/>
    <w:basedOn w:val="DefaultParagraphFont"/>
    <w:uiPriority w:val="99"/>
    <w:rsid w:val="003F434B"/>
    <w:rPr>
      <w:rFonts w:cs="Times New Roman"/>
    </w:rPr>
  </w:style>
  <w:style w:type="character" w:customStyle="1" w:styleId="highwire-cite-doi">
    <w:name w:val="highwire-cite-doi"/>
    <w:basedOn w:val="DefaultParagraphFont"/>
    <w:uiPriority w:val="99"/>
    <w:rsid w:val="003F434B"/>
    <w:rPr>
      <w:rFonts w:cs="Times New Roman"/>
    </w:rPr>
  </w:style>
  <w:style w:type="character" w:customStyle="1" w:styleId="highwire-cite-date">
    <w:name w:val="highwire-cite-date"/>
    <w:basedOn w:val="DefaultParagraphFont"/>
    <w:uiPriority w:val="99"/>
    <w:rsid w:val="003F434B"/>
    <w:rPr>
      <w:rFonts w:cs="Times New Roman"/>
    </w:rPr>
  </w:style>
  <w:style w:type="character" w:customStyle="1" w:styleId="highwire-cite-article-as">
    <w:name w:val="highwire-cite-article-as"/>
    <w:basedOn w:val="DefaultParagraphFont"/>
    <w:uiPriority w:val="99"/>
    <w:rsid w:val="003F434B"/>
    <w:rPr>
      <w:rFonts w:cs="Times New Roman"/>
    </w:rPr>
  </w:style>
  <w:style w:type="character" w:customStyle="1" w:styleId="italic">
    <w:name w:val="italic"/>
    <w:basedOn w:val="DefaultParagraphFont"/>
    <w:uiPriority w:val="99"/>
    <w:rsid w:val="003F434B"/>
    <w:rPr>
      <w:rFonts w:cs="Times New Roman"/>
    </w:rPr>
  </w:style>
  <w:style w:type="character" w:customStyle="1" w:styleId="authordegrees">
    <w:name w:val="authordegrees"/>
    <w:basedOn w:val="DefaultParagraphFont"/>
    <w:uiPriority w:val="99"/>
    <w:rsid w:val="00251081"/>
    <w:rPr>
      <w:rFonts w:cs="Times New Roman"/>
    </w:rPr>
  </w:style>
  <w:style w:type="paragraph" w:styleId="Header">
    <w:name w:val="header"/>
    <w:basedOn w:val="Normal"/>
    <w:link w:val="HeaderChar"/>
    <w:uiPriority w:val="99"/>
    <w:semiHidden/>
    <w:rsid w:val="001D52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D5204"/>
    <w:rPr>
      <w:rFonts w:cs="Times New Roman"/>
    </w:rPr>
  </w:style>
  <w:style w:type="paragraph" w:styleId="Footer">
    <w:name w:val="footer"/>
    <w:basedOn w:val="Normal"/>
    <w:link w:val="FooterChar"/>
    <w:uiPriority w:val="99"/>
    <w:rsid w:val="001D520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5204"/>
    <w:rPr>
      <w:rFonts w:cs="Times New Roman"/>
    </w:rPr>
  </w:style>
</w:styles>
</file>

<file path=word/webSettings.xml><?xml version="1.0" encoding="utf-8"?>
<w:webSettings xmlns:r="http://schemas.openxmlformats.org/officeDocument/2006/relationships" xmlns:w="http://schemas.openxmlformats.org/wordprocessingml/2006/main">
  <w:divs>
    <w:div w:id="963077501">
      <w:marLeft w:val="0"/>
      <w:marRight w:val="0"/>
      <w:marTop w:val="0"/>
      <w:marBottom w:val="0"/>
      <w:divBdr>
        <w:top w:val="none" w:sz="0" w:space="0" w:color="auto"/>
        <w:left w:val="none" w:sz="0" w:space="0" w:color="auto"/>
        <w:bottom w:val="none" w:sz="0" w:space="0" w:color="auto"/>
        <w:right w:val="none" w:sz="0" w:space="0" w:color="auto"/>
      </w:divBdr>
    </w:div>
    <w:div w:id="963077502">
      <w:marLeft w:val="0"/>
      <w:marRight w:val="0"/>
      <w:marTop w:val="0"/>
      <w:marBottom w:val="0"/>
      <w:divBdr>
        <w:top w:val="none" w:sz="0" w:space="0" w:color="auto"/>
        <w:left w:val="none" w:sz="0" w:space="0" w:color="auto"/>
        <w:bottom w:val="none" w:sz="0" w:space="0" w:color="auto"/>
        <w:right w:val="none" w:sz="0" w:space="0" w:color="auto"/>
      </w:divBdr>
      <w:divsChild>
        <w:div w:id="963077499">
          <w:marLeft w:val="0"/>
          <w:marRight w:val="0"/>
          <w:marTop w:val="0"/>
          <w:marBottom w:val="0"/>
          <w:divBdr>
            <w:top w:val="none" w:sz="0" w:space="0" w:color="auto"/>
            <w:left w:val="none" w:sz="0" w:space="0" w:color="auto"/>
            <w:bottom w:val="none" w:sz="0" w:space="0" w:color="auto"/>
            <w:right w:val="none" w:sz="0" w:space="0" w:color="auto"/>
          </w:divBdr>
          <w:divsChild>
            <w:div w:id="9630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dfordvts.co.uk/online-resources/0200-consultation/" TargetMode="External"/><Relationship Id="rId13" Type="http://schemas.openxmlformats.org/officeDocument/2006/relationships/hyperlink" Target="https://www.google.com/url?sa=t&amp;rct=j&amp;q=&amp;esrc=s&amp;source=web&amp;cd=1&amp;cad=rja&amp;uact=8&amp;ved=0CCYQFjAA&amp;url=http%3A%2F%2Fwww.ppge.ufrgs.br%2FGiacomo%2Farquivos%2Fcd%2520ispor%2Fartigos%2Fmeltzer-2001.pdf&amp;ei=aPY_VK7WDYjqON2sgPAD&amp;usg=AFQjCNFc7k7IlsgopIBHNydlolKAcQAC7Q" TargetMode="External"/><Relationship Id="rId18" Type="http://schemas.openxmlformats.org/officeDocument/2006/relationships/hyperlink" Target="http://search.informit.com.au/search;search=author%3D%22Steer,%20Neville%22;action=doSearc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ogle.com/url?sa=t&amp;rct=j&amp;q=&amp;esrc=s&amp;source=web&amp;cd=2&amp;cad=rja&amp;uact=8&amp;ved=0CCIQFjAB&amp;url=http%3A%2F%2Fwww.bmj.com%2Fcontent%2F330%2F7506%2F1501&amp;ei=Sv4_VN_7IMbJPYupgcgK&amp;usg=AFQjCNFXQ2U5eGK5a9GD26XvbqzYaqoTEA&amp;bvm=bv.77648437,d.ZWU" TargetMode="External"/><Relationship Id="rId7" Type="http://schemas.openxmlformats.org/officeDocument/2006/relationships/hyperlink" Target="http://www.rcgp.org.uk/clinical-and-research/practice-management-resources.aspx" TargetMode="External"/><Relationship Id="rId12" Type="http://schemas.openxmlformats.org/officeDocument/2006/relationships/hyperlink" Target="https://www.google.com/url?sa=t&amp;rct=j&amp;q=&amp;esrc=s&amp;source=web&amp;cd=1&amp;cad=rja&amp;uact=8&amp;ved=0CB0QFjAA&amp;url=http%3A%2F%2Fwww.sciencedirect.com%2Fscience%2Farticle%2Fpii%2FS1098301512041551&amp;ei=MfU_VMqKMYb2O4_lgcgH&amp;usg=AFQjCNH683d75VnNB3LynX5jkmN1XV54Cw" TargetMode="External"/><Relationship Id="rId17" Type="http://schemas.openxmlformats.org/officeDocument/2006/relationships/hyperlink" Target="http://search.informit.com.au/browsePublication;py=2010;vol=39;res=IELHEA;issn=0300-8495;iss=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informit.com.au/browseJournalTitle;res=IELHEA;issn=0300-8495" TargetMode="External"/><Relationship Id="rId20" Type="http://schemas.openxmlformats.org/officeDocument/2006/relationships/hyperlink" Target="http://www.ruralhealthwest.com.au/docs/workforce_support/ecopy_establishing-a-new-general-practice.pdf?sfvrsn=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S109830151204155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healthsystemsc.blogspot.com/2009/11/blog-post_2298.html" TargetMode="External"/><Relationship Id="rId23" Type="http://schemas.openxmlformats.org/officeDocument/2006/relationships/hyperlink" Target="https://www.google.com/url?sa=t&amp;rct=j&amp;q=&amp;esrc=s&amp;source=web&amp;cd=1&amp;cad=rja&amp;uact=8&amp;ved=0CB0QFjAA&amp;url=http%3A%2F%2Fwww.hjn.gr%2Factions%2Fget_pdf.php%3Fid%3D111&amp;ei=1wBAVMqjBsS_PLPpgIgF&amp;usg=AFQjCNEap9MQGxgZLGvdHsr0cpkYpTIkaQ" TargetMode="External"/><Relationship Id="rId10" Type="http://schemas.openxmlformats.org/officeDocument/2006/relationships/hyperlink" Target="http://www.sciencedirect.com/science/article/pii/S1098301512041551" TargetMode="External"/><Relationship Id="rId19" Type="http://schemas.openxmlformats.org/officeDocument/2006/relationships/hyperlink" Target="https://www.google.com/url?sa=t&amp;rct=j&amp;q=&amp;esrc=s&amp;source=web&amp;cd=1&amp;cad=rja&amp;uact=8&amp;ved=0CCAQFjAA&amp;url=http%3A%2F%2Fwww.racgp.org.au%2Fafp%2F2010%2Fjuly%2Fbusiness-plans-%25E2%2580%2593-tips-from-the-toolkit-6%2F&amp;ei=zPg_VOHJGMrWPbrrgKAL&amp;usg=AFQjCNHaKGkrJIrx1cvwRZHxWGgGhhQ2ng" TargetMode="External"/><Relationship Id="rId4" Type="http://schemas.openxmlformats.org/officeDocument/2006/relationships/webSettings" Target="webSettings.xml"/><Relationship Id="rId9" Type="http://schemas.openxmlformats.org/officeDocument/2006/relationships/hyperlink" Target="http://www.sciencedirect.com/science/article/pii/S1098301512041551" TargetMode="External"/><Relationship Id="rId14" Type="http://schemas.openxmlformats.org/officeDocument/2006/relationships/hyperlink" Target="http://informatica.bmj.com/solutions/practice-management-solutions-general-practices/" TargetMode="External"/><Relationship Id="rId22" Type="http://schemas.openxmlformats.org/officeDocument/2006/relationships/hyperlink" Target="https://www.google.com/url?sa=t&amp;rct=j&amp;q=&amp;esrc=s&amp;source=web&amp;cd=1&amp;cad=rja&amp;uact=8&amp;ved=0CB0QFjAA&amp;url=http%3A%2F%2Fvml.med.uoc.gr%2Fmoodle%2Flessons%2F14-koinonia-ygeia%2Farxeia%2Fsimeioseis%2Fmetaixmio.pdf&amp;ei=QQBAVO6-GYXJPKXdgPgC&amp;usg=AFQjCNEWdRE7FLBDOFc9yCIZj359LVR0Og&amp;bvm=bv.77648437,d.Z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1072</Words>
  <Characters>5792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ΠΑΓΚΥΠΡΙΟΣ ΙΑΤΡΙΚΟΣ ΣΥΛΛΟΣΟΣ </dc:title>
  <dc:subject/>
  <dc:creator>User</dc:creator>
  <cp:keywords/>
  <dc:description/>
  <cp:lastModifiedBy>User 1</cp:lastModifiedBy>
  <cp:revision>2</cp:revision>
  <dcterms:created xsi:type="dcterms:W3CDTF">2014-10-27T08:24:00Z</dcterms:created>
  <dcterms:modified xsi:type="dcterms:W3CDTF">2014-10-27T08:24:00Z</dcterms:modified>
</cp:coreProperties>
</file>